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99A0" w14:textId="3437CADB" w:rsidR="00130801" w:rsidRPr="00ED0F24" w:rsidRDefault="00130801" w:rsidP="0087520F">
      <w:pPr>
        <w:ind w:left="90"/>
        <w:jc w:val="right"/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ვამტკიცებ:</w:t>
      </w:r>
    </w:p>
    <w:p w14:paraId="78A36AD6" w14:textId="78997E9B" w:rsidR="00130801" w:rsidRPr="00ED0F24" w:rsidRDefault="00130801" w:rsidP="00130801">
      <w:pPr>
        <w:ind w:left="90"/>
        <w:jc w:val="right"/>
        <w:rPr>
          <w:rFonts w:ascii="Sylfaen" w:eastAsia="Times New Roman" w:hAnsi="Sylfaen" w:cs="Calibri"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 xml:space="preserve">შპს „თელმიკო“-ს </w:t>
      </w:r>
      <w:r w:rsidR="0070563D"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>გენერალური</w:t>
      </w:r>
      <w:r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 xml:space="preserve"> დირექტორი                                                                                   </w:t>
      </w:r>
    </w:p>
    <w:p w14:paraId="30467A2C" w14:textId="1D445028" w:rsidR="00130801" w:rsidRPr="00ED0F24" w:rsidRDefault="002076A4" w:rsidP="00130801">
      <w:pPr>
        <w:ind w:left="90"/>
        <w:jc w:val="right"/>
        <w:rPr>
          <w:rFonts w:ascii="Sylfaen" w:eastAsia="Times New Roman" w:hAnsi="Sylfaen" w:cs="Calibri"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>ა</w:t>
      </w:r>
      <w:r w:rsidR="00130801"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 xml:space="preserve">. </w:t>
      </w:r>
      <w:r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>მარკოვი</w:t>
      </w:r>
    </w:p>
    <w:p w14:paraId="3353D378" w14:textId="144E0CE6" w:rsidR="00130801" w:rsidRPr="00ED0F24" w:rsidRDefault="00130801" w:rsidP="00633D69">
      <w:pPr>
        <w:jc w:val="right"/>
        <w:rPr>
          <w:rFonts w:ascii="Sylfaen" w:eastAsia="Times New Roman" w:hAnsi="Sylfaen" w:cs="Calibri"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Cs/>
          <w:sz w:val="22"/>
          <w:szCs w:val="22"/>
          <w:lang w:eastAsia="ru-RU"/>
        </w:rPr>
        <w:t>____________________________</w:t>
      </w:r>
    </w:p>
    <w:p w14:paraId="31E45E8A" w14:textId="16BCD037" w:rsidR="00130801" w:rsidRPr="00ED0F24" w:rsidRDefault="00130801" w:rsidP="00130801">
      <w:pPr>
        <w:ind w:left="90"/>
        <w:jc w:val="right"/>
        <w:rPr>
          <w:rFonts w:ascii="Sylfaen" w:eastAsia="Times New Roman" w:hAnsi="Sylfaen" w:cs="Calibri"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sz w:val="22"/>
          <w:szCs w:val="22"/>
          <w:lang w:eastAsia="ru-RU"/>
        </w:rPr>
        <w:t>„___“______________ 202</w:t>
      </w:r>
      <w:r w:rsidR="006D5353" w:rsidRPr="00ED0F24">
        <w:rPr>
          <w:rFonts w:ascii="Sylfaen" w:eastAsia="Times New Roman" w:hAnsi="Sylfaen" w:cs="Calibri"/>
          <w:sz w:val="22"/>
          <w:szCs w:val="22"/>
          <w:lang w:eastAsia="ru-RU"/>
        </w:rPr>
        <w:t>5</w:t>
      </w:r>
      <w:r w:rsidRPr="00ED0F24">
        <w:rPr>
          <w:rFonts w:ascii="Sylfaen" w:eastAsia="Times New Roman" w:hAnsi="Sylfaen" w:cs="Calibri"/>
          <w:sz w:val="22"/>
          <w:szCs w:val="22"/>
          <w:lang w:eastAsia="ru-RU"/>
        </w:rPr>
        <w:t>წ.</w:t>
      </w:r>
    </w:p>
    <w:p w14:paraId="4FA7E6AF" w14:textId="77777777" w:rsidR="00D3799D" w:rsidRPr="00ED0F24" w:rsidRDefault="00D3799D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229EE217" w14:textId="0AACDCEC" w:rsidR="00130801" w:rsidRPr="00ED0F24" w:rsidRDefault="00130801" w:rsidP="00007D91">
      <w:pPr>
        <w:ind w:left="90"/>
        <w:jc w:val="center"/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 xml:space="preserve">ტექნიკური დავალება </w:t>
      </w:r>
    </w:p>
    <w:p w14:paraId="44546419" w14:textId="77777777" w:rsidR="00130801" w:rsidRPr="00ED0F24" w:rsidRDefault="00130801" w:rsidP="00130801">
      <w:pPr>
        <w:ind w:left="90"/>
        <w:jc w:val="center"/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შპს თელმიკო-ს შესყიდვაზე</w:t>
      </w:r>
    </w:p>
    <w:p w14:paraId="7BFA304B" w14:textId="77777777" w:rsidR="00C65485" w:rsidRPr="00ED0F24" w:rsidRDefault="00130801" w:rsidP="00C65485">
      <w:pPr>
        <w:ind w:left="90"/>
        <w:jc w:val="center"/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№</w:t>
      </w:r>
      <w:r w:rsidR="0019342E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683.25.0002</w:t>
      </w:r>
      <w:r w:rsidR="00C65485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5-9</w:t>
      </w:r>
      <w:r w:rsidR="0019342E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 xml:space="preserve"> </w:t>
      </w: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«ლიცენზი</w:t>
      </w:r>
      <w:r w:rsidR="00C65485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ის შესყიდვა</w:t>
      </w: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»</w:t>
      </w:r>
      <w:r w:rsidR="00C65485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 xml:space="preserve"> - Nessus Expert</w:t>
      </w:r>
    </w:p>
    <w:p w14:paraId="75261F31" w14:textId="481B9579" w:rsidR="00130801" w:rsidRPr="00ED0F24" w:rsidRDefault="00633D69" w:rsidP="00633D69">
      <w:pPr>
        <w:ind w:left="90"/>
        <w:jc w:val="center"/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 xml:space="preserve"> </w:t>
      </w:r>
      <w:r w:rsidR="00130801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202</w:t>
      </w:r>
      <w:r w:rsidR="006D5353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5</w:t>
      </w:r>
      <w:r w:rsidR="00130801"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 xml:space="preserve"> წლის შწკპ</w:t>
      </w:r>
    </w:p>
    <w:p w14:paraId="6148F414" w14:textId="77777777" w:rsidR="00D3799D" w:rsidRPr="00ED0F24" w:rsidRDefault="00D3799D" w:rsidP="00BA2FAA">
      <w:pPr>
        <w:rPr>
          <w:rFonts w:ascii="Sylfaen" w:hAnsi="Sylfaen" w:cs="Calibri"/>
          <w:b/>
          <w:bCs/>
          <w:sz w:val="22"/>
          <w:szCs w:val="22"/>
        </w:rPr>
      </w:pPr>
    </w:p>
    <w:p w14:paraId="1A9A1809" w14:textId="77777777" w:rsidR="00E47A40" w:rsidRPr="00ED0F24" w:rsidRDefault="00E47A40" w:rsidP="0079251F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270" w:firstLine="0"/>
        <w:contextualSpacing/>
        <w:jc w:val="both"/>
        <w:rPr>
          <w:rFonts w:ascii="Sylfaen" w:eastAsia="Times New Roman" w:hAnsi="Sylfaen" w:cs="Calibri"/>
          <w:b/>
          <w:sz w:val="22"/>
          <w:szCs w:val="22"/>
        </w:rPr>
      </w:pPr>
      <w:r w:rsidRPr="00ED0F24">
        <w:rPr>
          <w:rFonts w:ascii="Sylfaen" w:eastAsia="Times New Roman" w:hAnsi="Sylfaen" w:cs="Calibri"/>
          <w:b/>
          <w:sz w:val="22"/>
          <w:szCs w:val="22"/>
        </w:rPr>
        <w:t xml:space="preserve">შესასყიდი საქონლის მოკლე აღწერა </w:t>
      </w:r>
    </w:p>
    <w:p w14:paraId="31ED5ED7" w14:textId="049DBC83" w:rsidR="00AB53A3" w:rsidRPr="00ED0F24" w:rsidRDefault="00E47A40" w:rsidP="0079251F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270" w:right="4" w:firstLine="0"/>
        <w:contextualSpacing/>
        <w:jc w:val="both"/>
        <w:rPr>
          <w:rFonts w:ascii="Sylfaen" w:eastAsia="Times New Roman" w:hAnsi="Sylfaen" w:cs="Calibri"/>
          <w:b/>
          <w:sz w:val="22"/>
          <w:szCs w:val="22"/>
        </w:rPr>
      </w:pPr>
      <w:r w:rsidRPr="00ED0F24">
        <w:rPr>
          <w:rFonts w:ascii="Sylfaen" w:eastAsia="Times New Roman" w:hAnsi="Sylfaen" w:cs="Calibri"/>
          <w:b/>
          <w:sz w:val="22"/>
          <w:szCs w:val="22"/>
        </w:rPr>
        <w:t>შესასყიდი მომსახურების დასახელება და</w:t>
      </w:r>
      <w:r w:rsidR="00F4703D" w:rsidRPr="00ED0F24">
        <w:rPr>
          <w:rFonts w:ascii="Sylfaen" w:eastAsia="Times New Roman" w:hAnsi="Sylfaen" w:cs="Calibri"/>
          <w:b/>
          <w:sz w:val="22"/>
          <w:szCs w:val="22"/>
        </w:rPr>
        <w:t xml:space="preserve"> მოცულობა</w:t>
      </w:r>
    </w:p>
    <w:p w14:paraId="70A7DF08" w14:textId="1B421E79" w:rsidR="00AB53A3" w:rsidRPr="00ED0F24" w:rsidRDefault="00F4703D" w:rsidP="007E7A3A">
      <w:pPr>
        <w:ind w:left="270"/>
        <w:jc w:val="both"/>
        <w:rPr>
          <w:rFonts w:ascii="Sylfaen" w:hAnsi="Sylfaen" w:cs="Calibri"/>
          <w:bCs/>
          <w:sz w:val="22"/>
          <w:szCs w:val="22"/>
        </w:rPr>
      </w:pPr>
      <w:r w:rsidRPr="00ED0F24">
        <w:rPr>
          <w:rFonts w:ascii="Sylfaen" w:hAnsi="Sylfaen" w:cs="Calibri"/>
          <w:bCs/>
          <w:sz w:val="22"/>
          <w:szCs w:val="22"/>
        </w:rPr>
        <w:t>IT-ინფრასტრუქტურაში კომპლექსური მონიტორინგისა და მოწყვლადობის მართვის</w:t>
      </w:r>
      <w:r w:rsidR="007E7A3A">
        <w:rPr>
          <w:rFonts w:ascii="Sylfaen" w:hAnsi="Sylfaen" w:cs="Calibri"/>
          <w:bCs/>
          <w:sz w:val="22"/>
          <w:szCs w:val="22"/>
          <w:lang w:val="ru-RU"/>
        </w:rPr>
        <w:t xml:space="preserve"> </w:t>
      </w:r>
      <w:r w:rsidRPr="00ED0F24">
        <w:rPr>
          <w:rFonts w:ascii="Sylfaen" w:hAnsi="Sylfaen" w:cs="Calibri"/>
          <w:bCs/>
          <w:sz w:val="22"/>
          <w:szCs w:val="22"/>
        </w:rPr>
        <w:t>უზრუნველყოფის, ინფორმაციული უსაფრთხოების მოთხოვნებთან შესაბამისობის,</w:t>
      </w:r>
      <w:r w:rsidR="007E7A3A">
        <w:rPr>
          <w:rFonts w:ascii="Sylfaen" w:hAnsi="Sylfaen" w:cs="Calibri"/>
          <w:bCs/>
          <w:sz w:val="22"/>
          <w:szCs w:val="22"/>
          <w:lang w:val="ru-RU"/>
        </w:rPr>
        <w:t xml:space="preserve"> </w:t>
      </w:r>
      <w:r w:rsidRPr="00ED0F24">
        <w:rPr>
          <w:rFonts w:ascii="Sylfaen" w:hAnsi="Sylfaen" w:cs="Calibri"/>
          <w:bCs/>
          <w:sz w:val="22"/>
          <w:szCs w:val="22"/>
        </w:rPr>
        <w:t>ა</w:t>
      </w:r>
      <w:r w:rsidR="00091A90" w:rsidRPr="00ED0F24">
        <w:rPr>
          <w:rFonts w:ascii="Sylfaen" w:hAnsi="Sylfaen" w:cs="Calibri"/>
          <w:bCs/>
          <w:sz w:val="22"/>
          <w:szCs w:val="22"/>
        </w:rPr>
        <w:t>გრ</w:t>
      </w:r>
      <w:r w:rsidRPr="00ED0F24">
        <w:rPr>
          <w:rFonts w:ascii="Sylfaen" w:hAnsi="Sylfaen" w:cs="Calibri"/>
          <w:bCs/>
          <w:sz w:val="22"/>
          <w:szCs w:val="22"/>
        </w:rPr>
        <w:t>ე</w:t>
      </w:r>
      <w:r w:rsidR="00091A90" w:rsidRPr="00ED0F24">
        <w:rPr>
          <w:rFonts w:ascii="Sylfaen" w:hAnsi="Sylfaen" w:cs="Calibri"/>
          <w:bCs/>
          <w:sz w:val="22"/>
          <w:szCs w:val="22"/>
        </w:rPr>
        <w:t>თ</w:t>
      </w:r>
      <w:r w:rsidRPr="00ED0F24">
        <w:rPr>
          <w:rFonts w:ascii="Sylfaen" w:hAnsi="Sylfaen" w:cs="Calibri"/>
          <w:bCs/>
          <w:sz w:val="22"/>
          <w:szCs w:val="22"/>
        </w:rPr>
        <w:t>ვე გარე და შიდა აუდიტის პროცესის მხარდაჭერის მიზნით,</w:t>
      </w:r>
      <w:r w:rsidR="00091A90" w:rsidRPr="00ED0F24">
        <w:rPr>
          <w:rFonts w:ascii="Sylfaen" w:hAnsi="Sylfaen" w:cs="Calibri"/>
          <w:bCs/>
          <w:sz w:val="22"/>
          <w:szCs w:val="22"/>
        </w:rPr>
        <w:t xml:space="preserve"> </w:t>
      </w:r>
      <w:r w:rsidRPr="00ED0F24">
        <w:rPr>
          <w:rFonts w:ascii="Sylfaen" w:hAnsi="Sylfaen" w:cs="Calibri"/>
          <w:bCs/>
          <w:sz w:val="22"/>
          <w:szCs w:val="22"/>
        </w:rPr>
        <w:t xml:space="preserve">დაგეგმილია შემდეგის </w:t>
      </w:r>
      <w:r w:rsidR="00E249BB">
        <w:rPr>
          <w:rFonts w:ascii="Sylfaen" w:hAnsi="Sylfaen" w:cs="Calibri"/>
          <w:bCs/>
          <w:sz w:val="22"/>
          <w:szCs w:val="22"/>
        </w:rPr>
        <w:t>შესყიდვა</w:t>
      </w:r>
      <w:r w:rsidRPr="00ED0F24">
        <w:rPr>
          <w:rFonts w:ascii="Sylfaen" w:hAnsi="Sylfaen" w:cs="Calibri"/>
          <w:bCs/>
          <w:sz w:val="22"/>
          <w:szCs w:val="22"/>
        </w:rPr>
        <w:t>:</w:t>
      </w:r>
    </w:p>
    <w:p w14:paraId="237B234F" w14:textId="3793463F" w:rsidR="00E47A40" w:rsidRPr="00ED0F24" w:rsidRDefault="0087520F" w:rsidP="0079251F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left="270" w:right="4" w:firstLine="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პროგრამული უზრუნველყოფის </w:t>
      </w:r>
      <w:r w:rsidR="00AD7C5A" w:rsidRPr="00ED0F24">
        <w:rPr>
          <w:rFonts w:ascii="Sylfaen" w:eastAsia="Times New Roman" w:hAnsi="Sylfaen" w:cs="Calibri"/>
          <w:sz w:val="22"/>
          <w:szCs w:val="22"/>
        </w:rPr>
        <w:t>Tenable Vulnerability Scanner</w:t>
      </w:r>
      <w:r w:rsidR="00AD7C5A"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Nessus Expert</w:t>
      </w:r>
      <w:r w:rsidR="00AD7C5A"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7E7A3A">
        <w:rPr>
          <w:rFonts w:ascii="Sylfaen" w:eastAsia="Times New Roman" w:hAnsi="Sylfaen" w:cs="Calibri"/>
          <w:sz w:val="22"/>
          <w:szCs w:val="22"/>
        </w:rPr>
        <w:t xml:space="preserve">1 წლიანი </w:t>
      </w:r>
      <w:r w:rsidR="00AD7C5A" w:rsidRPr="00ED0F24">
        <w:rPr>
          <w:rFonts w:ascii="Sylfaen" w:eastAsia="Times New Roman" w:hAnsi="Sylfaen" w:cs="Calibri"/>
          <w:sz w:val="22"/>
          <w:szCs w:val="22"/>
        </w:rPr>
        <w:t>ლიცენზიები;</w:t>
      </w:r>
    </w:p>
    <w:p w14:paraId="1BA54041" w14:textId="2DEAAEDF" w:rsidR="007E33F8" w:rsidRPr="00ED0F24" w:rsidRDefault="007E33F8" w:rsidP="0079251F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left="270" w:right="4" w:firstLine="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სკანერის დანერგვისა და კონფიგურირების  მომსახურება;</w:t>
      </w:r>
    </w:p>
    <w:p w14:paraId="04D2FA2B" w14:textId="4A9A56F0" w:rsidR="00B93DD6" w:rsidRPr="00ED0F24" w:rsidRDefault="007E33F8" w:rsidP="0079251F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left="270" w:right="4" w:firstLine="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შპს „თელმიკო“</w:t>
      </w:r>
      <w:r w:rsidR="005620F2">
        <w:rPr>
          <w:rFonts w:ascii="Sylfaen" w:eastAsia="Times New Roman" w:hAnsi="Sylfaen" w:cs="Calibri"/>
          <w:sz w:val="22"/>
          <w:szCs w:val="22"/>
        </w:rPr>
        <w:t>-ს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სპეციალისტების ტრენინგი.</w:t>
      </w:r>
    </w:p>
    <w:p w14:paraId="45A255DF" w14:textId="7D428A16" w:rsidR="007E33F8" w:rsidRPr="00ED0F24" w:rsidRDefault="007E33F8" w:rsidP="0079251F">
      <w:pPr>
        <w:pStyle w:val="ListParagraph"/>
        <w:autoSpaceDE w:val="0"/>
        <w:autoSpaceDN w:val="0"/>
        <w:adjustRightInd w:val="0"/>
        <w:ind w:left="270" w:right="4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1.2.   შესრულების ვადები:</w:t>
      </w:r>
    </w:p>
    <w:p w14:paraId="51AA0C02" w14:textId="4B9957DB" w:rsidR="00007D91" w:rsidRPr="00ED0F24" w:rsidRDefault="007E33F8" w:rsidP="0079251F">
      <w:p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  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ლიცენზიის მიწოდება: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არაუმეტეს </w:t>
      </w:r>
      <w:r w:rsidRPr="00ED0F24">
        <w:rPr>
          <w:rFonts w:ascii="Sylfaen" w:eastAsia="Times New Roman" w:hAnsi="Sylfaen" w:cs="Calibri"/>
          <w:sz w:val="22"/>
          <w:szCs w:val="22"/>
          <w:highlight w:val="yellow"/>
        </w:rPr>
        <w:t>10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სამუშაო დღისა ხელშეკრულების ხელმოწერის თარიღიდან;</w:t>
      </w:r>
    </w:p>
    <w:p w14:paraId="19C59CB5" w14:textId="022E7709" w:rsidR="007E33F8" w:rsidRPr="00ED0F24" w:rsidRDefault="007E33F8" w:rsidP="0079251F">
      <w:pPr>
        <w:autoSpaceDE w:val="0"/>
        <w:autoSpaceDN w:val="0"/>
        <w:adjustRightInd w:val="0"/>
        <w:ind w:left="270" w:right="4" w:hanging="36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    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პროგრამული უზრუნველყოფის დანერგვა და კონფიგურირება: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არაუმეტეს </w:t>
      </w:r>
      <w:r w:rsidRPr="00ED0F24">
        <w:rPr>
          <w:rFonts w:ascii="Sylfaen" w:eastAsia="Times New Roman" w:hAnsi="Sylfaen" w:cs="Calibri"/>
          <w:sz w:val="22"/>
          <w:szCs w:val="22"/>
          <w:highlight w:val="yellow"/>
        </w:rPr>
        <w:t>10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სამუშაო დღისა მიწოდების მომენტიდან;</w:t>
      </w:r>
    </w:p>
    <w:p w14:paraId="3AC9EA56" w14:textId="4CFC2981" w:rsidR="007E33F8" w:rsidRDefault="007E33F8" w:rsidP="0079251F">
      <w:pPr>
        <w:autoSpaceDE w:val="0"/>
        <w:autoSpaceDN w:val="0"/>
        <w:adjustRightInd w:val="0"/>
        <w:ind w:left="270" w:right="4" w:hanging="27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  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პერსონალის ტრენინგი: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 პუნქტი 2.3.-ის შესაბამისად.</w:t>
      </w:r>
    </w:p>
    <w:p w14:paraId="4B436310" w14:textId="77777777" w:rsidR="00ED0F24" w:rsidRPr="00ED0F24" w:rsidRDefault="00ED0F24" w:rsidP="00D90553">
      <w:p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0C97F001" w14:textId="77777777" w:rsidR="007E33F8" w:rsidRPr="00ED0F24" w:rsidRDefault="007E33F8" w:rsidP="0079251F">
      <w:pPr>
        <w:autoSpaceDE w:val="0"/>
        <w:autoSpaceDN w:val="0"/>
        <w:adjustRightInd w:val="0"/>
        <w:ind w:left="270" w:right="4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 1.3.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მოსალოდნელი შედეგები:</w:t>
      </w:r>
    </w:p>
    <w:p w14:paraId="3BDF0ABD" w14:textId="73DDA768" w:rsidR="007E33F8" w:rsidRPr="00ED0F24" w:rsidRDefault="007E33F8" w:rsidP="007E33F8">
      <w:pPr>
        <w:numPr>
          <w:ilvl w:val="0"/>
          <w:numId w:val="31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IT-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რესურსების მოწყვლადობის ავტომატიზებული სკანირება;</w:t>
      </w:r>
    </w:p>
    <w:p w14:paraId="76ABCD39" w14:textId="77777777" w:rsidR="007E33F8" w:rsidRPr="00ED0F24" w:rsidRDefault="007E33F8" w:rsidP="007E33F8">
      <w:pPr>
        <w:numPr>
          <w:ilvl w:val="0"/>
          <w:numId w:val="31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ცნობილი და ახალი (Zero-Day) მოწყვლადობების გამოვლენა და კონტროლი;</w:t>
      </w:r>
    </w:p>
    <w:p w14:paraId="37ECF85F" w14:textId="00D1167B" w:rsidR="007E33F8" w:rsidRPr="00ED0F24" w:rsidRDefault="007E33F8" w:rsidP="007E33F8">
      <w:pPr>
        <w:numPr>
          <w:ilvl w:val="0"/>
          <w:numId w:val="31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არსებულ SIEM- სისტემებთან ინტეგრაცია და მომავალში PAM</w:t>
      </w:r>
      <w:r w:rsidR="00306790" w:rsidRPr="00ED0F24">
        <w:rPr>
          <w:rFonts w:ascii="Sylfaen" w:eastAsia="Times New Roman" w:hAnsi="Sylfaen" w:cs="Calibri"/>
          <w:sz w:val="22"/>
          <w:szCs w:val="22"/>
        </w:rPr>
        <w:t>-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სისტემებთან ინტეგრაციის შესაძლებლობა;</w:t>
      </w:r>
    </w:p>
    <w:p w14:paraId="1901274F" w14:textId="77777777" w:rsidR="007E33F8" w:rsidRPr="00ED0F24" w:rsidRDefault="007E33F8" w:rsidP="007E33F8">
      <w:pPr>
        <w:numPr>
          <w:ilvl w:val="0"/>
          <w:numId w:val="31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ინფორმაციული უსაფრთხოების დონის ამაღლება;</w:t>
      </w:r>
    </w:p>
    <w:p w14:paraId="5C4DD086" w14:textId="1EEF6A2C" w:rsidR="007E33F8" w:rsidRPr="00ED0F24" w:rsidRDefault="007E33F8" w:rsidP="007E33F8">
      <w:pPr>
        <w:numPr>
          <w:ilvl w:val="0"/>
          <w:numId w:val="31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ISO 27001 /</w:t>
      </w:r>
      <w:r w:rsidR="00306790" w:rsidRPr="00ED0F24">
        <w:rPr>
          <w:rFonts w:ascii="Sylfaen" w:eastAsia="Times New Roman" w:hAnsi="Sylfaen" w:cs="Calibri"/>
          <w:sz w:val="22"/>
          <w:szCs w:val="22"/>
        </w:rPr>
        <w:t>DGA (Digital Governance Agency of Georgia)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მოთხოვნებთან შესაბამისობის მხარდაჭერა.</w:t>
      </w:r>
    </w:p>
    <w:p w14:paraId="5E1B4188" w14:textId="22E0F01E" w:rsidR="00306790" w:rsidRPr="00ED0F24" w:rsidRDefault="00306790" w:rsidP="0079251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240"/>
        <w:ind w:right="4" w:hanging="90"/>
        <w:jc w:val="both"/>
        <w:rPr>
          <w:rFonts w:ascii="Sylfaen" w:eastAsia="Times New Roman" w:hAnsi="Sylfaen" w:cs="Calibri"/>
          <w:b/>
          <w:sz w:val="22"/>
          <w:szCs w:val="22"/>
        </w:rPr>
      </w:pPr>
      <w:r w:rsidRPr="00ED0F24">
        <w:rPr>
          <w:rFonts w:ascii="Sylfaen" w:eastAsia="Times New Roman" w:hAnsi="Sylfaen" w:cs="Calibri"/>
          <w:b/>
          <w:sz w:val="22"/>
          <w:szCs w:val="22"/>
        </w:rPr>
        <w:t>ზოგადი მოთხოვნები მომსახურების მიმართ</w:t>
      </w:r>
    </w:p>
    <w:p w14:paraId="3BB66267" w14:textId="77777777" w:rsidR="00306790" w:rsidRPr="00ED0F24" w:rsidRDefault="00306790" w:rsidP="00306790">
      <w:pPr>
        <w:pStyle w:val="ListParagraph"/>
        <w:numPr>
          <w:ilvl w:val="1"/>
          <w:numId w:val="32"/>
        </w:numPr>
        <w:tabs>
          <w:tab w:val="left" w:pos="810"/>
        </w:tabs>
        <w:autoSpaceDE w:val="0"/>
        <w:autoSpaceDN w:val="0"/>
        <w:adjustRightInd w:val="0"/>
        <w:spacing w:after="240"/>
        <w:ind w:right="4" w:hanging="135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საქონლის გამოყენების ადგილი:</w:t>
      </w:r>
    </w:p>
    <w:p w14:paraId="7854B1B3" w14:textId="39EC7C82" w:rsidR="00E47A40" w:rsidRPr="00ED0F24" w:rsidRDefault="00306790" w:rsidP="00306790">
      <w:pPr>
        <w:pStyle w:val="ListParagraph"/>
        <w:tabs>
          <w:tab w:val="left" w:pos="810"/>
        </w:tabs>
        <w:autoSpaceDE w:val="0"/>
        <w:autoSpaceDN w:val="0"/>
        <w:adjustRightInd w:val="0"/>
        <w:spacing w:after="240"/>
        <w:ind w:left="495" w:right="4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ადგილმდებარეობა: მონაცემთა- ცენტრი, სათაო ოფისი (158 მომხმარებელი), 6 ფილიალი (38 მომხმარებელი);</w:t>
      </w:r>
      <w:r w:rsidRPr="00ED0F24">
        <w:rPr>
          <w:rFonts w:ascii="Sylfaen" w:eastAsia="Times New Roman" w:hAnsi="Sylfaen" w:cs="Calibri"/>
          <w:sz w:val="22"/>
          <w:szCs w:val="22"/>
        </w:rPr>
        <w:br/>
        <w:t>სულ მომხმარებლები: 210;</w:t>
      </w:r>
      <w:r w:rsidRPr="00ED0F24">
        <w:rPr>
          <w:rFonts w:ascii="Sylfaen" w:eastAsia="Times New Roman" w:hAnsi="Sylfaen" w:cs="Calibri"/>
          <w:sz w:val="22"/>
          <w:szCs w:val="22"/>
        </w:rPr>
        <w:br/>
        <w:t>ორგანიზაციის ტიპი: ელექტრომიმწოდებელი კომპანია;</w:t>
      </w:r>
      <w:r w:rsidRPr="00ED0F24">
        <w:rPr>
          <w:rFonts w:ascii="Sylfaen" w:eastAsia="Times New Roman" w:hAnsi="Sylfaen" w:cs="Calibri"/>
          <w:sz w:val="22"/>
          <w:szCs w:val="22"/>
        </w:rPr>
        <w:br/>
        <w:t>ობიექტის კრიტიკულობა: III კატეგორი</w:t>
      </w:r>
      <w:r w:rsidR="00725351" w:rsidRPr="00ED0F24">
        <w:rPr>
          <w:rFonts w:ascii="Sylfaen" w:eastAsia="Times New Roman" w:hAnsi="Sylfaen" w:cs="Calibri"/>
          <w:sz w:val="22"/>
          <w:szCs w:val="22"/>
        </w:rPr>
        <w:t>ა.</w:t>
      </w:r>
    </w:p>
    <w:p w14:paraId="0C958925" w14:textId="77777777" w:rsidR="00725351" w:rsidRPr="00ED0F24" w:rsidRDefault="00725351" w:rsidP="00306790">
      <w:pPr>
        <w:pStyle w:val="ListParagraph"/>
        <w:tabs>
          <w:tab w:val="left" w:pos="810"/>
        </w:tabs>
        <w:autoSpaceDE w:val="0"/>
        <w:autoSpaceDN w:val="0"/>
        <w:adjustRightInd w:val="0"/>
        <w:spacing w:after="240"/>
        <w:ind w:left="495" w:right="4"/>
        <w:rPr>
          <w:rFonts w:ascii="Sylfaen" w:eastAsia="Times New Roman" w:hAnsi="Sylfaen" w:cs="Calibri"/>
          <w:b/>
          <w:bCs/>
          <w:sz w:val="22"/>
          <w:szCs w:val="22"/>
        </w:rPr>
      </w:pPr>
    </w:p>
    <w:p w14:paraId="556B4A11" w14:textId="204C52EB" w:rsidR="00E47A40" w:rsidRPr="00ED0F24" w:rsidRDefault="00E47A40" w:rsidP="0079251F">
      <w:pPr>
        <w:pStyle w:val="ListParagraph"/>
        <w:numPr>
          <w:ilvl w:val="1"/>
          <w:numId w:val="32"/>
        </w:numPr>
        <w:tabs>
          <w:tab w:val="left" w:pos="1170"/>
        </w:tabs>
        <w:autoSpaceDE w:val="0"/>
        <w:autoSpaceDN w:val="0"/>
        <w:adjustRightInd w:val="0"/>
        <w:spacing w:after="240"/>
        <w:ind w:right="4" w:hanging="135"/>
        <w:jc w:val="both"/>
        <w:rPr>
          <w:rFonts w:ascii="Sylfaen" w:hAnsi="Sylfaen" w:cs="Calibri"/>
          <w:b/>
          <w:sz w:val="22"/>
          <w:szCs w:val="22"/>
        </w:rPr>
      </w:pPr>
      <w:r w:rsidRPr="00ED0F24">
        <w:rPr>
          <w:rFonts w:ascii="Sylfaen" w:hAnsi="Sylfaen" w:cs="Calibri"/>
          <w:b/>
          <w:sz w:val="22"/>
          <w:szCs w:val="22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401994AF" w14:textId="6CD605D2" w:rsidR="00306790" w:rsidRPr="00ED0F24" w:rsidRDefault="00725351" w:rsidP="00725351">
      <w:pPr>
        <w:autoSpaceDE w:val="0"/>
        <w:autoSpaceDN w:val="0"/>
        <w:adjustRightInd w:val="0"/>
        <w:ind w:left="360" w:right="4" w:hanging="270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     მომწოდებელმა უნდა უზრუნველყოს პროგრამული უზრუნველყოფის Nessus Expert RTM- ვერსიის (საბოლოო სტაბილური ვერსიის) მიწოდება, შპს „თელმიკოს“ ინფრასტრუქტურაში  სტაბილური მუშაობის უზრუნველყოფა ლიცენზიის მოქმედების მთელი ვადის განმავლობაში, რაც მოიცავს მოწყვლადობების  სიგნატურების განახლებებს და მწარმოებლის მხრიდან მხარდაჭერას.</w:t>
      </w:r>
    </w:p>
    <w:p w14:paraId="510D137C" w14:textId="77777777" w:rsidR="00725351" w:rsidRPr="00ED0F24" w:rsidRDefault="00725351" w:rsidP="00725351">
      <w:pPr>
        <w:autoSpaceDE w:val="0"/>
        <w:autoSpaceDN w:val="0"/>
        <w:adjustRightInd w:val="0"/>
        <w:ind w:left="360" w:right="4" w:hanging="270"/>
        <w:rPr>
          <w:rFonts w:ascii="Sylfaen" w:eastAsia="Times New Roman" w:hAnsi="Sylfaen" w:cs="Calibri"/>
          <w:sz w:val="22"/>
          <w:szCs w:val="22"/>
        </w:rPr>
      </w:pPr>
    </w:p>
    <w:p w14:paraId="28D88EDB" w14:textId="6DF02761" w:rsidR="00725351" w:rsidRPr="00ED0F24" w:rsidRDefault="00725351" w:rsidP="0079251F">
      <w:pPr>
        <w:pStyle w:val="ListParagraph"/>
        <w:numPr>
          <w:ilvl w:val="1"/>
          <w:numId w:val="32"/>
        </w:numPr>
        <w:autoSpaceDE w:val="0"/>
        <w:autoSpaceDN w:val="0"/>
        <w:adjustRightInd w:val="0"/>
        <w:ind w:left="360" w:right="4" w:hanging="180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ტრენინგებისადმი  მოთხოვნები:</w:t>
      </w:r>
    </w:p>
    <w:p w14:paraId="16ED2A8C" w14:textId="77777777" w:rsidR="00725351" w:rsidRPr="00ED0F24" w:rsidRDefault="00725351" w:rsidP="00725351">
      <w:pPr>
        <w:numPr>
          <w:ilvl w:val="0"/>
          <w:numId w:val="3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შეხვედრების რაოდენობა: არანაკლებ 4 შეხვედრა </w:t>
      </w:r>
      <w:r w:rsidRPr="00ED0F24">
        <w:rPr>
          <w:rFonts w:ascii="Sylfaen" w:eastAsia="Times New Roman" w:hAnsi="Sylfaen" w:cs="Calibri"/>
          <w:sz w:val="22"/>
          <w:szCs w:val="22"/>
          <w:highlight w:val="yellow"/>
        </w:rPr>
        <w:t>10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კალენდარული დღის განმავლობაში დანერგვის დასრულების შემდეგ;</w:t>
      </w:r>
    </w:p>
    <w:p w14:paraId="2385FF2C" w14:textId="1234147B" w:rsidR="00725351" w:rsidRPr="00ED0F24" w:rsidRDefault="00CB3801" w:rsidP="00725351">
      <w:pPr>
        <w:numPr>
          <w:ilvl w:val="0"/>
          <w:numId w:val="3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ერთი</w:t>
      </w:r>
      <w:r w:rsidR="00725351" w:rsidRPr="00ED0F24">
        <w:rPr>
          <w:rFonts w:ascii="Sylfaen" w:eastAsia="Times New Roman" w:hAnsi="Sylfaen" w:cs="Calibri"/>
          <w:sz w:val="22"/>
          <w:szCs w:val="22"/>
        </w:rPr>
        <w:t xml:space="preserve"> შეხვედრის ხანგრძლივობა: არანაკლებ 45 წუთი;</w:t>
      </w:r>
    </w:p>
    <w:p w14:paraId="669B0B4E" w14:textId="0957E84B" w:rsidR="00725351" w:rsidRPr="00ED0F24" w:rsidRDefault="00725351" w:rsidP="00725351">
      <w:pPr>
        <w:numPr>
          <w:ilvl w:val="0"/>
          <w:numId w:val="3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მასალები ტრენინგებისათვის: მასალები და ინსტრუქციები უნდა მიეწოდოს წინასწარ (ინგლისურ ან რუსულ ენებზე);</w:t>
      </w:r>
    </w:p>
    <w:p w14:paraId="650DA4BF" w14:textId="5523DEBD" w:rsidR="00725351" w:rsidRPr="00ED0F24" w:rsidRDefault="00725351" w:rsidP="00725351">
      <w:pPr>
        <w:numPr>
          <w:ilvl w:val="0"/>
          <w:numId w:val="3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შპს „თელმიკოს“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სპეციალისტების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რაოდენობა: არაუმეტეს 5 პირისა.</w:t>
      </w:r>
    </w:p>
    <w:p w14:paraId="67C48BD1" w14:textId="5776256D" w:rsidR="00306790" w:rsidRPr="00ED0F24" w:rsidRDefault="00306790" w:rsidP="00007D91">
      <w:pPr>
        <w:autoSpaceDE w:val="0"/>
        <w:autoSpaceDN w:val="0"/>
        <w:adjustRightInd w:val="0"/>
        <w:ind w:left="90"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3D92F22B" w14:textId="022121CF" w:rsidR="00725351" w:rsidRPr="00ED0F24" w:rsidRDefault="00725351" w:rsidP="0079251F">
      <w:pPr>
        <w:autoSpaceDE w:val="0"/>
        <w:autoSpaceDN w:val="0"/>
        <w:adjustRightInd w:val="0"/>
        <w:ind w:left="180" w:right="4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2.4</w:t>
      </w:r>
      <w:r w:rsidR="00A8009B" w:rsidRPr="00ED0F24">
        <w:rPr>
          <w:rFonts w:ascii="Sylfaen" w:eastAsia="Times New Roman" w:hAnsi="Sylfaen" w:cs="Calibri"/>
          <w:b/>
          <w:bCs/>
          <w:sz w:val="22"/>
          <w:szCs w:val="22"/>
        </w:rPr>
        <w:t>.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ფუნქციური მოთხოვნები</w:t>
      </w:r>
    </w:p>
    <w:p w14:paraId="73FCCA95" w14:textId="77777777" w:rsidR="00856E80" w:rsidRPr="00ED0F24" w:rsidRDefault="00856E80" w:rsidP="0079251F">
      <w:pPr>
        <w:autoSpaceDE w:val="0"/>
        <w:autoSpaceDN w:val="0"/>
        <w:adjustRightInd w:val="0"/>
        <w:ind w:left="180" w:right="4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</w:p>
    <w:p w14:paraId="49612354" w14:textId="77777777" w:rsidR="00725351" w:rsidRPr="00ED0F24" w:rsidRDefault="00725351" w:rsidP="0079251F">
      <w:pPr>
        <w:autoSpaceDE w:val="0"/>
        <w:autoSpaceDN w:val="0"/>
        <w:adjustRightInd w:val="0"/>
        <w:ind w:left="18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მოწყვლადობების სკანირება:</w:t>
      </w:r>
    </w:p>
    <w:p w14:paraId="2E9520D6" w14:textId="70A8ACCD" w:rsidR="00725351" w:rsidRPr="00ED0F24" w:rsidRDefault="00725351" w:rsidP="00725351">
      <w:pPr>
        <w:numPr>
          <w:ilvl w:val="0"/>
          <w:numId w:val="3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Windows, Linux, Hypervisor, ვირტუალური მანქანები</w:t>
      </w:r>
      <w:r w:rsidR="00856E80" w:rsidRPr="00ED0F24">
        <w:rPr>
          <w:rFonts w:ascii="Sylfaen" w:eastAsia="Times New Roman" w:hAnsi="Sylfaen" w:cs="Calibri"/>
          <w:sz w:val="22"/>
          <w:szCs w:val="22"/>
        </w:rPr>
        <w:t>ს</w:t>
      </w:r>
      <w:r w:rsidRPr="00ED0F24">
        <w:rPr>
          <w:rFonts w:ascii="Sylfaen" w:eastAsia="Times New Roman" w:hAnsi="Sylfaen" w:cs="Calibri"/>
          <w:sz w:val="22"/>
          <w:szCs w:val="22"/>
        </w:rPr>
        <w:t>, ქსელური მოწყობილობები</w:t>
      </w:r>
      <w:r w:rsidR="00CB3801" w:rsidRPr="00ED0F24">
        <w:rPr>
          <w:rFonts w:ascii="Sylfaen" w:eastAsia="Times New Roman" w:hAnsi="Sylfaen" w:cs="Calibri"/>
          <w:sz w:val="22"/>
          <w:szCs w:val="22"/>
        </w:rPr>
        <w:t>ს</w:t>
      </w:r>
      <w:r w:rsidRPr="00ED0F24">
        <w:rPr>
          <w:rFonts w:ascii="Sylfaen" w:eastAsia="Times New Roman" w:hAnsi="Sylfaen" w:cs="Calibri"/>
          <w:sz w:val="22"/>
          <w:szCs w:val="22"/>
        </w:rPr>
        <w:t>, NGFW</w:t>
      </w:r>
      <w:r w:rsidR="00856E80" w:rsidRPr="00ED0F24">
        <w:rPr>
          <w:rFonts w:ascii="Sylfaen" w:eastAsia="Times New Roman" w:hAnsi="Sylfaen" w:cs="Calibri"/>
          <w:sz w:val="22"/>
          <w:szCs w:val="22"/>
        </w:rPr>
        <w:t>-ს მხარდაჭერა</w:t>
      </w:r>
      <w:r w:rsidRPr="00ED0F24">
        <w:rPr>
          <w:rFonts w:ascii="Sylfaen" w:eastAsia="Times New Roman" w:hAnsi="Sylfaen" w:cs="Calibri"/>
          <w:sz w:val="22"/>
          <w:szCs w:val="22"/>
        </w:rPr>
        <w:t>;</w:t>
      </w:r>
    </w:p>
    <w:p w14:paraId="2A198AFC" w14:textId="5F8139B4" w:rsidR="00725351" w:rsidRPr="00ED0F24" w:rsidRDefault="00725351" w:rsidP="00725351">
      <w:pPr>
        <w:numPr>
          <w:ilvl w:val="0"/>
          <w:numId w:val="3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აქტივების იმპორტი ვირტუალიზაციის გარემოდან და AD-დან;</w:t>
      </w:r>
    </w:p>
    <w:p w14:paraId="30F5A5D6" w14:textId="77777777" w:rsidR="00725351" w:rsidRPr="00ED0F24" w:rsidRDefault="00725351" w:rsidP="00725351">
      <w:pPr>
        <w:numPr>
          <w:ilvl w:val="0"/>
          <w:numId w:val="3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ავტენტიფიცირებული სკანირება (SSH, WinRM);</w:t>
      </w:r>
    </w:p>
    <w:p w14:paraId="5AE7D6BC" w14:textId="0EE1D260" w:rsidR="00725351" w:rsidRPr="00ED0F24" w:rsidRDefault="00725351" w:rsidP="00725351">
      <w:pPr>
        <w:numPr>
          <w:ilvl w:val="0"/>
          <w:numId w:val="3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ღრუბლოვანი, Docker და DevOps</w:t>
      </w:r>
      <w:r w:rsidR="00856E80" w:rsidRPr="00ED0F24">
        <w:rPr>
          <w:rFonts w:ascii="Sylfaen" w:eastAsia="Times New Roman" w:hAnsi="Sylfaen" w:cs="Calibri"/>
          <w:sz w:val="22"/>
          <w:szCs w:val="22"/>
        </w:rPr>
        <w:t>-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გარემოების სკანირების მხარდაჭერა</w:t>
      </w:r>
      <w:r w:rsidR="00856E80" w:rsidRPr="00ED0F24">
        <w:rPr>
          <w:rFonts w:ascii="Sylfaen" w:eastAsia="Times New Roman" w:hAnsi="Sylfaen" w:cs="Calibri"/>
          <w:sz w:val="22"/>
          <w:szCs w:val="22"/>
        </w:rPr>
        <w:t xml:space="preserve"> (სასურველია)</w:t>
      </w:r>
      <w:r w:rsidRPr="00ED0F24">
        <w:rPr>
          <w:rFonts w:ascii="Sylfaen" w:eastAsia="Times New Roman" w:hAnsi="Sylfaen" w:cs="Calibri"/>
          <w:sz w:val="22"/>
          <w:szCs w:val="22"/>
        </w:rPr>
        <w:t>;</w:t>
      </w:r>
    </w:p>
    <w:p w14:paraId="0B25DBE4" w14:textId="435E3690" w:rsidR="00725351" w:rsidRPr="00ED0F24" w:rsidRDefault="00725351" w:rsidP="00725351">
      <w:pPr>
        <w:numPr>
          <w:ilvl w:val="0"/>
          <w:numId w:val="3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Zero-Day მოწყვლადობების </w:t>
      </w:r>
      <w:r w:rsidR="00856E80" w:rsidRPr="00ED0F24">
        <w:rPr>
          <w:rFonts w:ascii="Sylfaen" w:eastAsia="Times New Roman" w:hAnsi="Sylfaen" w:cs="Calibri"/>
          <w:sz w:val="22"/>
          <w:szCs w:val="22"/>
        </w:rPr>
        <w:t xml:space="preserve"> აღმჩენა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, SCAP, CVE, CVSS, CWE </w:t>
      </w:r>
      <w:r w:rsidR="00CB3801" w:rsidRPr="00ED0F24">
        <w:rPr>
          <w:rFonts w:ascii="Sylfaen" w:eastAsia="Times New Roman" w:hAnsi="Sylfaen" w:cs="Calibri"/>
          <w:sz w:val="22"/>
          <w:szCs w:val="22"/>
        </w:rPr>
        <w:t>-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მხარდაჭერა.</w:t>
      </w:r>
    </w:p>
    <w:p w14:paraId="46717B64" w14:textId="191309DE" w:rsidR="00725351" w:rsidRPr="00ED0F24" w:rsidRDefault="00725351" w:rsidP="00856E80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720" w:right="4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Network vulnerability scan</w:t>
      </w:r>
      <w:r w:rsidR="00856E80" w:rsidRPr="00ED0F24">
        <w:rPr>
          <w:rFonts w:ascii="Sylfaen" w:eastAsia="Times New Roman" w:hAnsi="Sylfaen" w:cs="Calibri"/>
          <w:sz w:val="22"/>
          <w:szCs w:val="22"/>
        </w:rPr>
        <w:t xml:space="preserve"> - </w:t>
      </w:r>
      <w:r w:rsidRPr="00ED0F24">
        <w:rPr>
          <w:rFonts w:ascii="Sylfaen" w:eastAsia="Times New Roman" w:hAnsi="Sylfaen" w:cs="Calibri"/>
          <w:sz w:val="22"/>
          <w:szCs w:val="22"/>
        </w:rPr>
        <w:t>TCP/UDP</w:t>
      </w:r>
      <w:r w:rsidR="00856E80" w:rsidRPr="00ED0F24">
        <w:rPr>
          <w:rFonts w:ascii="Sylfaen" w:eastAsia="Times New Roman" w:hAnsi="Sylfaen" w:cs="Calibri"/>
          <w:sz w:val="22"/>
          <w:szCs w:val="22"/>
        </w:rPr>
        <w:t>-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პორტები</w:t>
      </w:r>
      <w:r w:rsidR="00856E80" w:rsidRPr="00ED0F24">
        <w:rPr>
          <w:rFonts w:ascii="Sylfaen" w:eastAsia="Times New Roman" w:hAnsi="Sylfaen" w:cs="Calibri"/>
          <w:sz w:val="22"/>
          <w:szCs w:val="22"/>
        </w:rPr>
        <w:t xml:space="preserve">, 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სტანდარტული</w:t>
      </w:r>
      <w:r w:rsidR="00856E80" w:rsidRPr="00ED0F24">
        <w:rPr>
          <w:rFonts w:ascii="Sylfaen" w:eastAsia="Times New Roman" w:hAnsi="Sylfaen" w:cs="Calibri"/>
          <w:sz w:val="22"/>
          <w:szCs w:val="22"/>
        </w:rPr>
        <w:t xml:space="preserve"> და 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856E80" w:rsidRPr="00ED0F24">
        <w:rPr>
          <w:rFonts w:ascii="Sylfaen" w:eastAsia="Times New Roman" w:hAnsi="Sylfaen" w:cs="Calibri"/>
          <w:sz w:val="22"/>
          <w:szCs w:val="22"/>
        </w:rPr>
        <w:t xml:space="preserve">სამომხმარებლო </w:t>
      </w:r>
      <w:r w:rsidRPr="00ED0F24">
        <w:rPr>
          <w:rFonts w:ascii="Sylfaen" w:eastAsia="Times New Roman" w:hAnsi="Sylfaen" w:cs="Calibri"/>
          <w:sz w:val="22"/>
          <w:szCs w:val="22"/>
        </w:rPr>
        <w:t>პორტების დიაპაზონები.</w:t>
      </w:r>
    </w:p>
    <w:p w14:paraId="0A9782B3" w14:textId="6BB30C88" w:rsidR="00725351" w:rsidRPr="00ED0F24" w:rsidRDefault="00856E80" w:rsidP="00856E80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720" w:right="4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  <w:lang w:val="en-US"/>
        </w:rPr>
        <w:t>Authenticated (credentialed) scans — Windows (WMI/WinRM/SMB), Linux (SSH),</w:t>
      </w:r>
    </w:p>
    <w:p w14:paraId="24C090B4" w14:textId="1CCAFBEF" w:rsidR="00725351" w:rsidRPr="00ED0F24" w:rsidRDefault="00725351" w:rsidP="00277600">
      <w:pPr>
        <w:autoSpaceDE w:val="0"/>
        <w:autoSpaceDN w:val="0"/>
        <w:adjustRightInd w:val="0"/>
        <w:ind w:left="72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მონაცემთა ბაზები 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(</w:t>
      </w:r>
      <w:r w:rsidRPr="00ED0F24">
        <w:rPr>
          <w:rFonts w:ascii="Sylfaen" w:eastAsia="Times New Roman" w:hAnsi="Sylfaen" w:cs="Calibri"/>
          <w:sz w:val="22"/>
          <w:szCs w:val="22"/>
        </w:rPr>
        <w:t>SQL</w:t>
      </w:r>
      <w:r w:rsidR="009F33E5" w:rsidRPr="00ED0F24">
        <w:rPr>
          <w:rFonts w:ascii="Sylfaen" w:eastAsia="Times New Roman" w:hAnsi="Sylfaen" w:cs="Calibri"/>
          <w:sz w:val="22"/>
          <w:szCs w:val="22"/>
        </w:rPr>
        <w:t>- სააღრიცხვო მონაცემები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,</w:t>
      </w:r>
      <w:r w:rsidR="009F33E5"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9F33E5" w:rsidRPr="00ED0F24">
        <w:rPr>
          <w:rFonts w:ascii="Sylfaen" w:eastAsia="Times New Roman" w:hAnsi="Sylfaen" w:cs="Calibri"/>
          <w:sz w:val="22"/>
          <w:szCs w:val="22"/>
          <w:lang w:val="ru-RU"/>
        </w:rPr>
        <w:t>HTTP(S)</w:t>
      </w:r>
      <w:r w:rsidR="009F33E5" w:rsidRPr="00ED0F24">
        <w:rPr>
          <w:rFonts w:ascii="Sylfaen" w:eastAsia="Times New Roman" w:hAnsi="Sylfaen" w:cs="Calibri"/>
          <w:sz w:val="22"/>
          <w:szCs w:val="22"/>
        </w:rPr>
        <w:t xml:space="preserve"> ავტორიზაციით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).</w:t>
      </w:r>
    </w:p>
    <w:p w14:paraId="78681954" w14:textId="1737CABC" w:rsidR="009F33E5" w:rsidRPr="00ED0F24" w:rsidRDefault="009F33E5" w:rsidP="009F33E5">
      <w:pPr>
        <w:pStyle w:val="ListParagraph"/>
        <w:numPr>
          <w:ilvl w:val="0"/>
          <w:numId w:val="40"/>
        </w:numPr>
        <w:ind w:left="720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Web application scanning — OWASP Top 10-ს მიხედვით შემოწმება, SAST/DAST-</w:t>
      </w:r>
      <w:r w:rsidR="0089376B" w:rsidRPr="00ED0F24">
        <w:rPr>
          <w:rFonts w:ascii="Sylfaen" w:eastAsia="Times New Roman" w:hAnsi="Sylfaen" w:cs="Calibri"/>
          <w:sz w:val="22"/>
          <w:szCs w:val="22"/>
        </w:rPr>
        <w:t>ფუნქციის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(SQL Injection, XSS, RCE, SSRF)</w:t>
      </w:r>
      <w:r w:rsidR="0089376B" w:rsidRPr="00ED0F24">
        <w:rPr>
          <w:rFonts w:ascii="Sylfaen" w:eastAsia="Times New Roman" w:hAnsi="Sylfaen" w:cs="Calibri"/>
          <w:sz w:val="22"/>
          <w:szCs w:val="22"/>
        </w:rPr>
        <w:t xml:space="preserve"> საბაზო მხარდაჭერა</w:t>
      </w:r>
      <w:r w:rsidRPr="00ED0F24">
        <w:rPr>
          <w:rFonts w:ascii="Sylfaen" w:eastAsia="Times New Roman" w:hAnsi="Sylfaen" w:cs="Calibri"/>
          <w:sz w:val="22"/>
          <w:szCs w:val="22"/>
        </w:rPr>
        <w:t>.</w:t>
      </w:r>
    </w:p>
    <w:p w14:paraId="2655C9E4" w14:textId="52694BF6" w:rsidR="00725351" w:rsidRPr="00ED0F24" w:rsidRDefault="00725351" w:rsidP="0027760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Agent-based endpoint scanning</w:t>
      </w:r>
      <w:r w:rsidR="00277600" w:rsidRPr="00ED0F24">
        <w:rPr>
          <w:rFonts w:ascii="Sylfaen" w:eastAsia="Times New Roman" w:hAnsi="Sylfaen" w:cs="Calibri"/>
          <w:sz w:val="22"/>
          <w:szCs w:val="22"/>
        </w:rPr>
        <w:t xml:space="preserve"> - </w:t>
      </w:r>
      <w:r w:rsidRPr="00ED0F24">
        <w:rPr>
          <w:rFonts w:ascii="Sylfaen" w:eastAsia="Times New Roman" w:hAnsi="Sylfaen" w:cs="Calibri"/>
          <w:sz w:val="22"/>
          <w:szCs w:val="22"/>
        </w:rPr>
        <w:t>კონფიგურაციული და პროგრამული ფაილების დეტალური სკანირება.</w:t>
      </w:r>
      <w:r w:rsidR="0089376B" w:rsidRPr="00ED0F24">
        <w:rPr>
          <w:rFonts w:ascii="Sylfaen" w:eastAsia="Times New Roman" w:hAnsi="Sylfaen" w:cs="Calibri"/>
          <w:sz w:val="22"/>
          <w:szCs w:val="22"/>
        </w:rPr>
        <w:t xml:space="preserve"> </w:t>
      </w:r>
    </w:p>
    <w:p w14:paraId="5A568504" w14:textId="3C2EEB88" w:rsidR="00725351" w:rsidRPr="00ED0F24" w:rsidRDefault="00725351" w:rsidP="0027760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Zero-Day / heuristic detection</w:t>
      </w:r>
      <w:r w:rsidR="00277600" w:rsidRPr="00ED0F24">
        <w:rPr>
          <w:rFonts w:ascii="Sylfaen" w:eastAsia="Times New Roman" w:hAnsi="Sylfaen" w:cs="Calibri"/>
          <w:sz w:val="22"/>
          <w:szCs w:val="22"/>
        </w:rPr>
        <w:t xml:space="preserve"> -  პოტენციური 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მოწყვლადობების ევრისტიკული და ქცევითი 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გამოვლენა</w:t>
      </w:r>
      <w:r w:rsidRPr="00ED0F24">
        <w:rPr>
          <w:rFonts w:ascii="Sylfaen" w:eastAsia="Times New Roman" w:hAnsi="Sylfaen" w:cs="Calibri"/>
          <w:sz w:val="22"/>
          <w:szCs w:val="22"/>
        </w:rPr>
        <w:t>, კრიტიკული CVE-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შეფასები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ს ჩათვლით</w:t>
      </w:r>
      <w:r w:rsidRPr="00ED0F24">
        <w:rPr>
          <w:rFonts w:ascii="Sylfaen" w:eastAsia="Times New Roman" w:hAnsi="Sylfaen" w:cs="Calibri"/>
          <w:sz w:val="22"/>
          <w:szCs w:val="22"/>
        </w:rPr>
        <w:t>.</w:t>
      </w:r>
    </w:p>
    <w:p w14:paraId="7BCC8DA2" w14:textId="79428126" w:rsidR="00725351" w:rsidRPr="00ED0F24" w:rsidRDefault="00725351" w:rsidP="0027760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Configuration / compliance checks</w:t>
      </w:r>
      <w:r w:rsidR="00277600" w:rsidRPr="00ED0F24">
        <w:rPr>
          <w:rFonts w:ascii="Sylfaen" w:eastAsia="Times New Roman" w:hAnsi="Sylfaen" w:cs="Calibri"/>
          <w:sz w:val="22"/>
          <w:szCs w:val="22"/>
        </w:rPr>
        <w:t xml:space="preserve"> - </w:t>
      </w:r>
      <w:r w:rsidRPr="00ED0F24">
        <w:rPr>
          <w:rFonts w:ascii="Sylfaen" w:eastAsia="Times New Roman" w:hAnsi="Sylfaen" w:cs="Calibri"/>
          <w:sz w:val="22"/>
          <w:szCs w:val="22"/>
        </w:rPr>
        <w:t>შესაბამისობის შემოწმებ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ა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277600" w:rsidRPr="00ED0F24">
        <w:rPr>
          <w:rFonts w:ascii="Sylfaen" w:eastAsia="Times New Roman" w:hAnsi="Sylfaen" w:cs="Calibri"/>
          <w:sz w:val="22"/>
          <w:szCs w:val="22"/>
        </w:rPr>
        <w:t xml:space="preserve"> (</w:t>
      </w:r>
      <w:r w:rsidR="00277600" w:rsidRPr="00ED0F24">
        <w:rPr>
          <w:rFonts w:ascii="Sylfaen" w:hAnsi="Sylfaen" w:cs="Calibri"/>
          <w:sz w:val="22"/>
          <w:szCs w:val="22"/>
        </w:rPr>
        <w:t xml:space="preserve"> CIS Benchmarks, ISO 27001 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და სხვ.</w:t>
      </w:r>
      <w:r w:rsidR="00277600" w:rsidRPr="00ED0F24">
        <w:rPr>
          <w:rFonts w:ascii="Sylfaen" w:hAnsi="Sylfaen" w:cs="Calibri"/>
          <w:sz w:val="22"/>
          <w:szCs w:val="22"/>
        </w:rPr>
        <w:t>)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277600" w:rsidRPr="00ED0F24">
        <w:rPr>
          <w:rFonts w:ascii="Sylfaen" w:eastAsia="Times New Roman" w:hAnsi="Sylfaen" w:cs="Calibri"/>
          <w:sz w:val="22"/>
          <w:szCs w:val="22"/>
        </w:rPr>
        <w:t>სტანდარტებთან.</w:t>
      </w:r>
    </w:p>
    <w:p w14:paraId="339BA07D" w14:textId="77777777" w:rsidR="00C51378" w:rsidRPr="00ED0F24" w:rsidRDefault="00C51378" w:rsidP="00C51378">
      <w:pPr>
        <w:pStyle w:val="ListParagraph"/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12199974" w14:textId="1C823BFE" w:rsidR="00C51378" w:rsidRPr="00ED0F24" w:rsidRDefault="00C51378" w:rsidP="00C51378">
      <w:pPr>
        <w:autoSpaceDE w:val="0"/>
        <w:autoSpaceDN w:val="0"/>
        <w:adjustRightInd w:val="0"/>
        <w:ind w:right="4" w:firstLine="360"/>
        <w:jc w:val="both"/>
        <w:rPr>
          <w:rFonts w:ascii="Sylfaen" w:eastAsia="Times New Roman" w:hAnsi="Sylfaen" w:cs="Calibri"/>
          <w:sz w:val="22"/>
          <w:szCs w:val="22"/>
          <w:lang w:val="ru-RU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 </w:t>
      </w:r>
      <w:r w:rsidRPr="00ED0F24">
        <w:rPr>
          <w:rFonts w:ascii="Sylfaen" w:eastAsia="Times New Roman" w:hAnsi="Sylfaen" w:cs="Calibri"/>
          <w:b/>
          <w:bCs/>
          <w:sz w:val="22"/>
          <w:szCs w:val="22"/>
          <w:lang w:val="ru-RU"/>
        </w:rPr>
        <w:t>ანგარიშგება:</w:t>
      </w:r>
    </w:p>
    <w:p w14:paraId="7B20AF7C" w14:textId="20998DDD" w:rsidR="00C51378" w:rsidRPr="00ED0F24" w:rsidRDefault="00C51378" w:rsidP="00C51378">
      <w:pPr>
        <w:numPr>
          <w:ilvl w:val="0"/>
          <w:numId w:val="42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ანგარიშების ავტომატური გენერაცია (PDF, CSV, HTML);</w:t>
      </w:r>
    </w:p>
    <w:p w14:paraId="2FF918AA" w14:textId="482DFC38" w:rsidR="00C51378" w:rsidRPr="00ED0F24" w:rsidRDefault="00C51378" w:rsidP="00C51378">
      <w:pPr>
        <w:numPr>
          <w:ilvl w:val="0"/>
          <w:numId w:val="42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ანგარიშების  კონფიგურირებადი შაბლონები;</w:t>
      </w:r>
    </w:p>
    <w:p w14:paraId="02340BE7" w14:textId="51CC896C" w:rsidR="00C51378" w:rsidRPr="00ED0F24" w:rsidRDefault="00C51378" w:rsidP="00C51378">
      <w:pPr>
        <w:numPr>
          <w:ilvl w:val="0"/>
          <w:numId w:val="42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გრაფიკული ინტერფეის UI და Web UI</w:t>
      </w:r>
      <w:r w:rsidR="0089376B" w:rsidRPr="00ED0F24">
        <w:rPr>
          <w:rFonts w:ascii="Sylfaen" w:eastAsia="Times New Roman" w:hAnsi="Sylfaen" w:cs="Calibri"/>
          <w:sz w:val="22"/>
          <w:szCs w:val="22"/>
        </w:rPr>
        <w:t>-ს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არსებობა ადმინისტრირებისათვის;</w:t>
      </w:r>
    </w:p>
    <w:p w14:paraId="21B93DBD" w14:textId="2EC0E36E" w:rsidR="00C51378" w:rsidRPr="00ED0F24" w:rsidRDefault="00C51378" w:rsidP="00C51378">
      <w:pPr>
        <w:numPr>
          <w:ilvl w:val="0"/>
          <w:numId w:val="42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სკანირებაზე დავალებების (jobs), შაბლონების შექმნა, პერიოდულობის  და პორტების დიაპაზონების  კო</w:t>
      </w:r>
      <w:r w:rsidR="00641B36" w:rsidRPr="00ED0F24">
        <w:rPr>
          <w:rFonts w:ascii="Sylfaen" w:eastAsia="Times New Roman" w:hAnsi="Sylfaen" w:cs="Calibri"/>
          <w:sz w:val="22"/>
          <w:szCs w:val="22"/>
        </w:rPr>
        <w:t>ნფიგუირირება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(cron-ის მსგავს</w:t>
      </w:r>
      <w:r w:rsidR="00641B36" w:rsidRPr="00ED0F24">
        <w:rPr>
          <w:rFonts w:ascii="Sylfaen" w:eastAsia="Times New Roman" w:hAnsi="Sylfaen" w:cs="Calibri"/>
          <w:sz w:val="22"/>
          <w:szCs w:val="22"/>
        </w:rPr>
        <w:t>ი დამგეგმარებელი</w:t>
      </w:r>
      <w:r w:rsidRPr="00ED0F24">
        <w:rPr>
          <w:rFonts w:ascii="Sylfaen" w:eastAsia="Times New Roman" w:hAnsi="Sylfaen" w:cs="Calibri"/>
          <w:sz w:val="22"/>
          <w:szCs w:val="22"/>
        </w:rPr>
        <w:t>);</w:t>
      </w:r>
    </w:p>
    <w:p w14:paraId="5A824491" w14:textId="45E1D2F9" w:rsidR="00C51378" w:rsidRPr="00ED0F24" w:rsidRDefault="00C51378" w:rsidP="00C51378">
      <w:pPr>
        <w:numPr>
          <w:ilvl w:val="0"/>
          <w:numId w:val="42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მონაცემთა ექსპორტის მხარდაჭერა SIEM </w:t>
      </w:r>
      <w:r w:rsidR="00641B36" w:rsidRPr="00ED0F24">
        <w:rPr>
          <w:rFonts w:ascii="Sylfaen" w:eastAsia="Times New Roman" w:hAnsi="Sylfaen" w:cs="Calibri"/>
          <w:sz w:val="22"/>
          <w:szCs w:val="22"/>
        </w:rPr>
        <w:t>-</w:t>
      </w:r>
      <w:r w:rsidRPr="00ED0F24">
        <w:rPr>
          <w:rFonts w:ascii="Sylfaen" w:eastAsia="Times New Roman" w:hAnsi="Sylfaen" w:cs="Calibri"/>
          <w:sz w:val="22"/>
          <w:szCs w:val="22"/>
        </w:rPr>
        <w:t>ში.</w:t>
      </w:r>
    </w:p>
    <w:p w14:paraId="4C959307" w14:textId="528D5567" w:rsidR="00C51378" w:rsidRPr="00ED0F24" w:rsidRDefault="00C51378" w:rsidP="00C51378">
      <w:p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3F9E85F1" w14:textId="5604C5D8" w:rsidR="00641B36" w:rsidRPr="00ED0F24" w:rsidRDefault="00641B36" w:rsidP="00641B36">
      <w:pPr>
        <w:autoSpaceDE w:val="0"/>
        <w:autoSpaceDN w:val="0"/>
        <w:adjustRightInd w:val="0"/>
        <w:ind w:left="90" w:right="4"/>
        <w:jc w:val="both"/>
        <w:rPr>
          <w:rFonts w:ascii="Sylfaen" w:eastAsia="Times New Roman" w:hAnsi="Sylfaen" w:cs="Calibri"/>
          <w:sz w:val="22"/>
          <w:szCs w:val="22"/>
          <w:lang w:val="ru-RU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     </w:t>
      </w:r>
      <w:r w:rsidRPr="00ED0F24">
        <w:rPr>
          <w:rFonts w:ascii="Sylfaen" w:eastAsia="Times New Roman" w:hAnsi="Sylfaen" w:cs="Calibri"/>
          <w:b/>
          <w:bCs/>
          <w:sz w:val="22"/>
          <w:szCs w:val="22"/>
          <w:lang w:val="ru-RU"/>
        </w:rPr>
        <w:t>ინტეგრაციები :</w:t>
      </w:r>
    </w:p>
    <w:p w14:paraId="3F8555E1" w14:textId="697ADFB8" w:rsidR="00641B36" w:rsidRPr="00ED0F24" w:rsidRDefault="00641B36" w:rsidP="00641B36">
      <w:pPr>
        <w:numPr>
          <w:ilvl w:val="0"/>
          <w:numId w:val="4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ინტეგრაცია SIEM -თან;</w:t>
      </w:r>
    </w:p>
    <w:p w14:paraId="793C5EB8" w14:textId="60A5CF9D" w:rsidR="00641B36" w:rsidRPr="00ED0F24" w:rsidRDefault="00641B36" w:rsidP="00641B36">
      <w:pPr>
        <w:numPr>
          <w:ilvl w:val="0"/>
          <w:numId w:val="4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ინტეგრაცია NGFW -თან (სასურველია);</w:t>
      </w:r>
    </w:p>
    <w:p w14:paraId="1C0AABB6" w14:textId="572C8C21" w:rsidR="00641B36" w:rsidRPr="00ED0F24" w:rsidRDefault="00641B36" w:rsidP="00641B36">
      <w:pPr>
        <w:numPr>
          <w:ilvl w:val="0"/>
          <w:numId w:val="4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PAM -თან </w:t>
      </w:r>
      <w:r w:rsidR="0089376B" w:rsidRPr="00ED0F24">
        <w:rPr>
          <w:rFonts w:ascii="Sylfaen" w:eastAsia="Times New Roman" w:hAnsi="Sylfaen" w:cs="Calibri"/>
          <w:sz w:val="22"/>
          <w:szCs w:val="22"/>
        </w:rPr>
        <w:t xml:space="preserve">ინტეგრაციის 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შესაძლებლობა (სასურველია);</w:t>
      </w:r>
    </w:p>
    <w:p w14:paraId="606A2A20" w14:textId="29694308" w:rsidR="00641B36" w:rsidRPr="00ED0F24" w:rsidRDefault="00641B36" w:rsidP="00641B36">
      <w:pPr>
        <w:numPr>
          <w:ilvl w:val="0"/>
          <w:numId w:val="4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REST API – ჩვეული ინტეგრაციებისთვის;</w:t>
      </w:r>
    </w:p>
    <w:p w14:paraId="63DEF2A0" w14:textId="77777777" w:rsidR="00641B36" w:rsidRPr="00ED0F24" w:rsidRDefault="00641B36" w:rsidP="00641B36">
      <w:pPr>
        <w:numPr>
          <w:ilvl w:val="0"/>
          <w:numId w:val="43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ინტეგრაცია ტიკეტების სისტემასთან (სასურველია).</w:t>
      </w:r>
    </w:p>
    <w:p w14:paraId="2C623184" w14:textId="1E556C0B" w:rsidR="00641B36" w:rsidRPr="00ED0F24" w:rsidRDefault="00641B36" w:rsidP="00641B36">
      <w:pPr>
        <w:autoSpaceDE w:val="0"/>
        <w:autoSpaceDN w:val="0"/>
        <w:adjustRightInd w:val="0"/>
        <w:ind w:left="360"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78D99828" w14:textId="4FEB29AE" w:rsidR="00641B36" w:rsidRPr="00ED0F24" w:rsidRDefault="00641B36" w:rsidP="00641B36">
      <w:pPr>
        <w:autoSpaceDE w:val="0"/>
        <w:autoSpaceDN w:val="0"/>
        <w:adjustRightInd w:val="0"/>
        <w:ind w:left="720" w:right="4" w:hanging="27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უსაფრთხოება და განახლებები:</w:t>
      </w:r>
    </w:p>
    <w:p w14:paraId="4EAF293F" w14:textId="77777777" w:rsidR="00641B36" w:rsidRPr="00ED0F24" w:rsidRDefault="00641B36" w:rsidP="00641B36">
      <w:pPr>
        <w:numPr>
          <w:ilvl w:val="0"/>
          <w:numId w:val="4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მოწყვლადობების ბაზების რეგულარული განახლება;</w:t>
      </w:r>
    </w:p>
    <w:p w14:paraId="30CE3353" w14:textId="77777777" w:rsidR="00641B36" w:rsidRPr="00ED0F24" w:rsidRDefault="00641B36" w:rsidP="00641B36">
      <w:pPr>
        <w:numPr>
          <w:ilvl w:val="0"/>
          <w:numId w:val="4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შედეგების ჰეშირება და შიფრაცია;</w:t>
      </w:r>
    </w:p>
    <w:p w14:paraId="7193BE08" w14:textId="7449FA35" w:rsidR="00641B36" w:rsidRPr="00ED0F24" w:rsidRDefault="00641B36" w:rsidP="00641B36">
      <w:pPr>
        <w:numPr>
          <w:ilvl w:val="0"/>
          <w:numId w:val="44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ოფლაინ- გარემოში განახლების შესაძლებლობა.</w:t>
      </w:r>
    </w:p>
    <w:p w14:paraId="4E127144" w14:textId="77777777" w:rsidR="00641B36" w:rsidRPr="00ED0F24" w:rsidRDefault="00641B36" w:rsidP="00641B36">
      <w:pPr>
        <w:autoSpaceDE w:val="0"/>
        <w:autoSpaceDN w:val="0"/>
        <w:adjustRightInd w:val="0"/>
        <w:ind w:left="720"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1D15864E" w14:textId="2554DC21" w:rsidR="00641B36" w:rsidRPr="00ED0F24" w:rsidRDefault="00641B36" w:rsidP="00126DE9">
      <w:pPr>
        <w:pStyle w:val="ListParagraph"/>
        <w:autoSpaceDE w:val="0"/>
        <w:autoSpaceDN w:val="0"/>
        <w:adjustRightInd w:val="0"/>
        <w:ind w:left="495" w:right="4" w:hanging="405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2.5. არქიტექტურული მოთხოვნები</w:t>
      </w:r>
      <w:r w:rsidR="0089376B" w:rsidRPr="00ED0F24">
        <w:rPr>
          <w:rFonts w:ascii="Sylfaen" w:eastAsia="Times New Roman" w:hAnsi="Sylfaen" w:cs="Calibri"/>
          <w:b/>
          <w:bCs/>
          <w:sz w:val="22"/>
          <w:szCs w:val="22"/>
        </w:rPr>
        <w:t>:</w:t>
      </w:r>
    </w:p>
    <w:p w14:paraId="5DCE260A" w14:textId="372AA6BC" w:rsidR="00641B36" w:rsidRPr="00ED0F24" w:rsidRDefault="00641B36" w:rsidP="00641B36">
      <w:pPr>
        <w:numPr>
          <w:ilvl w:val="0"/>
          <w:numId w:val="45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ვირტუალურ მანქანაზე</w:t>
      </w:r>
      <w:r w:rsidR="0032159F" w:rsidRPr="00ED0F24">
        <w:rPr>
          <w:rFonts w:ascii="Sylfaen" w:eastAsia="Times New Roman" w:hAnsi="Sylfaen" w:cs="Calibri"/>
          <w:sz w:val="22"/>
          <w:szCs w:val="22"/>
        </w:rPr>
        <w:t xml:space="preserve"> განშლა</w:t>
      </w:r>
      <w:r w:rsidRPr="00ED0F24">
        <w:rPr>
          <w:rFonts w:ascii="Sylfaen" w:eastAsia="Times New Roman" w:hAnsi="Sylfaen" w:cs="Calibri"/>
          <w:sz w:val="22"/>
          <w:szCs w:val="22"/>
        </w:rPr>
        <w:t>;</w:t>
      </w:r>
    </w:p>
    <w:p w14:paraId="48964751" w14:textId="6A871454" w:rsidR="00641B36" w:rsidRPr="00ED0F24" w:rsidRDefault="00641B36" w:rsidP="00641B36">
      <w:pPr>
        <w:numPr>
          <w:ilvl w:val="0"/>
          <w:numId w:val="45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წვდომა არსებული NGFW-ის მეშვეობით;</w:t>
      </w:r>
    </w:p>
    <w:p w14:paraId="483AC7AA" w14:textId="31098FEE" w:rsidR="00641B36" w:rsidRPr="00ED0F24" w:rsidRDefault="00641B36" w:rsidP="00641B36">
      <w:pPr>
        <w:numPr>
          <w:ilvl w:val="0"/>
          <w:numId w:val="45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კლასტერ</w:t>
      </w:r>
      <w:r w:rsidR="0032159F" w:rsidRPr="00ED0F24">
        <w:rPr>
          <w:rFonts w:ascii="Sylfaen" w:eastAsia="Times New Roman" w:hAnsi="Sylfaen" w:cs="Calibri"/>
          <w:sz w:val="22"/>
          <w:szCs w:val="22"/>
        </w:rPr>
        <w:t>იზების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32159F" w:rsidRPr="00ED0F24">
        <w:rPr>
          <w:rFonts w:ascii="Sylfaen" w:eastAsia="Times New Roman" w:hAnsi="Sylfaen" w:cs="Calibri"/>
          <w:sz w:val="22"/>
          <w:szCs w:val="22"/>
        </w:rPr>
        <w:t xml:space="preserve">მხარდაჭერა </w:t>
      </w:r>
      <w:r w:rsidRPr="00ED0F24">
        <w:rPr>
          <w:rFonts w:ascii="Sylfaen" w:eastAsia="Times New Roman" w:hAnsi="Sylfaen" w:cs="Calibri"/>
          <w:sz w:val="22"/>
          <w:szCs w:val="22"/>
        </w:rPr>
        <w:t>ან High Availability (სურვილი</w:t>
      </w:r>
      <w:r w:rsidR="00C145E4" w:rsidRPr="00ED0F24">
        <w:rPr>
          <w:rFonts w:ascii="Sylfaen" w:eastAsia="Times New Roman" w:hAnsi="Sylfaen" w:cs="Calibri"/>
          <w:sz w:val="22"/>
          <w:szCs w:val="22"/>
        </w:rPr>
        <w:t>თ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, როგორც </w:t>
      </w:r>
      <w:r w:rsidR="0032159F" w:rsidRPr="00ED0F24">
        <w:rPr>
          <w:rFonts w:ascii="Sylfaen" w:eastAsia="Times New Roman" w:hAnsi="Sylfaen" w:cs="Calibri"/>
          <w:sz w:val="22"/>
          <w:szCs w:val="22"/>
        </w:rPr>
        <w:t xml:space="preserve"> ოპცია</w:t>
      </w:r>
      <w:r w:rsidRPr="00ED0F24">
        <w:rPr>
          <w:rFonts w:ascii="Sylfaen" w:eastAsia="Times New Roman" w:hAnsi="Sylfaen" w:cs="Calibri"/>
          <w:sz w:val="22"/>
          <w:szCs w:val="22"/>
        </w:rPr>
        <w:t>);</w:t>
      </w:r>
    </w:p>
    <w:p w14:paraId="120AAB6A" w14:textId="2257B443" w:rsidR="00641B36" w:rsidRPr="00ED0F24" w:rsidRDefault="00641B36" w:rsidP="00641B36">
      <w:pPr>
        <w:numPr>
          <w:ilvl w:val="0"/>
          <w:numId w:val="45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ქსელების</w:t>
      </w:r>
      <w:r w:rsidR="0032159F" w:rsidRPr="00ED0F24">
        <w:rPr>
          <w:rFonts w:ascii="Sylfaen" w:eastAsia="Times New Roman" w:hAnsi="Sylfaen" w:cs="Calibri"/>
          <w:sz w:val="22"/>
          <w:szCs w:val="22"/>
        </w:rPr>
        <w:t>/</w:t>
      </w:r>
      <w:r w:rsidRPr="00ED0F24">
        <w:rPr>
          <w:rFonts w:ascii="Sylfaen" w:eastAsia="Times New Roman" w:hAnsi="Sylfaen" w:cs="Calibri"/>
          <w:sz w:val="22"/>
          <w:szCs w:val="22"/>
        </w:rPr>
        <w:t>ზონების ლოგიკური დაყოფის შესაძლებლობა სკანირებისათვის.</w:t>
      </w:r>
    </w:p>
    <w:p w14:paraId="7B615CB3" w14:textId="77777777" w:rsidR="00641B36" w:rsidRPr="00ED0F24" w:rsidRDefault="00641B36" w:rsidP="00641B36">
      <w:pPr>
        <w:autoSpaceDE w:val="0"/>
        <w:autoSpaceDN w:val="0"/>
        <w:adjustRightInd w:val="0"/>
        <w:ind w:left="90" w:right="4" w:firstLine="270"/>
        <w:jc w:val="both"/>
        <w:rPr>
          <w:rFonts w:ascii="Sylfaen" w:eastAsia="Times New Roman" w:hAnsi="Sylfaen" w:cs="Calibri"/>
          <w:sz w:val="22"/>
          <w:szCs w:val="22"/>
        </w:rPr>
      </w:pPr>
    </w:p>
    <w:p w14:paraId="7CC85B5D" w14:textId="1446A984" w:rsidR="00641B36" w:rsidRPr="00ED0F24" w:rsidRDefault="00641B36" w:rsidP="0079251F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right="4" w:hanging="315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მომსახურების შესრულების მოთხოვნები</w:t>
      </w:r>
    </w:p>
    <w:p w14:paraId="2D660BE0" w14:textId="79EAC02E" w:rsidR="00641B36" w:rsidRPr="00ED0F24" w:rsidRDefault="00641B36" w:rsidP="00641B36">
      <w:pPr>
        <w:pStyle w:val="ListParagraph"/>
        <w:numPr>
          <w:ilvl w:val="1"/>
          <w:numId w:val="32"/>
        </w:numPr>
        <w:autoSpaceDE w:val="0"/>
        <w:autoSpaceDN w:val="0"/>
        <w:adjustRightInd w:val="0"/>
        <w:ind w:right="4" w:hanging="315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ტექნიკური მხარდაჭერის</w:t>
      </w:r>
      <w:r w:rsidR="0032159F" w:rsidRPr="00ED0F24">
        <w:rPr>
          <w:rFonts w:ascii="Sylfaen" w:eastAsia="Times New Roman" w:hAnsi="Sylfaen" w:cs="Calibri"/>
          <w:b/>
          <w:bCs/>
          <w:sz w:val="22"/>
          <w:szCs w:val="22"/>
        </w:rPr>
        <w:t>ადმი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მოთხოვნები</w:t>
      </w:r>
    </w:p>
    <w:p w14:paraId="3EE26B6A" w14:textId="77777777" w:rsidR="00641B36" w:rsidRPr="00ED0F24" w:rsidRDefault="00641B36" w:rsidP="00641B36">
      <w:pPr>
        <w:autoSpaceDE w:val="0"/>
        <w:autoSpaceDN w:val="0"/>
        <w:adjustRightInd w:val="0"/>
        <w:ind w:left="9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>მომწოდებელმა უნდა:</w:t>
      </w:r>
    </w:p>
    <w:p w14:paraId="0F3F8F96" w14:textId="2942454B" w:rsidR="00641B36" w:rsidRPr="00ED0F24" w:rsidRDefault="00641B36" w:rsidP="0032159F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უზრუნველყოს პროგრამული უზრუნველყოფის </w:t>
      </w:r>
      <w:r w:rsidR="0032159F" w:rsidRPr="00ED0F24">
        <w:rPr>
          <w:rFonts w:ascii="Sylfaen" w:eastAsia="Times New Roman" w:hAnsi="Sylfaen" w:cs="Calibri"/>
          <w:sz w:val="22"/>
          <w:szCs w:val="22"/>
        </w:rPr>
        <w:t>ტექნიკური მხარდაჭერა, რომელიც მითითებულია სპ</w:t>
      </w:r>
      <w:r w:rsidRPr="00ED0F24">
        <w:rPr>
          <w:rFonts w:ascii="Sylfaen" w:eastAsia="Times New Roman" w:hAnsi="Sylfaen" w:cs="Calibri"/>
          <w:sz w:val="22"/>
          <w:szCs w:val="22"/>
        </w:rPr>
        <w:t>ეციფიკაცი</w:t>
      </w:r>
      <w:r w:rsidR="0032159F" w:rsidRPr="00ED0F24">
        <w:rPr>
          <w:rFonts w:ascii="Sylfaen" w:eastAsia="Times New Roman" w:hAnsi="Sylfaen" w:cs="Calibri"/>
          <w:sz w:val="22"/>
          <w:szCs w:val="22"/>
        </w:rPr>
        <w:t>აში</w:t>
      </w:r>
      <w:r w:rsidR="00C145E4"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="0032159F" w:rsidRPr="00ED0F24">
        <w:rPr>
          <w:rFonts w:ascii="Sylfaen" w:eastAsia="Times New Roman" w:hAnsi="Sylfaen" w:cs="Calibri"/>
          <w:sz w:val="22"/>
          <w:szCs w:val="22"/>
        </w:rPr>
        <w:t>(</w:t>
      </w:r>
      <w:r w:rsidRPr="00ED0F24">
        <w:rPr>
          <w:rFonts w:ascii="Sylfaen" w:eastAsia="Times New Roman" w:hAnsi="Sylfaen" w:cs="Calibri"/>
          <w:sz w:val="22"/>
          <w:szCs w:val="22"/>
        </w:rPr>
        <w:t>დანართი №1), დანართი №2-ის შესაბამისად, ლიცენზიის მოქმედების მთელი</w:t>
      </w:r>
      <w:r w:rsidR="0032159F" w:rsidRPr="00ED0F24">
        <w:rPr>
          <w:rFonts w:ascii="Sylfaen" w:eastAsia="Times New Roman" w:hAnsi="Sylfaen" w:cs="Calibri"/>
          <w:sz w:val="22"/>
          <w:szCs w:val="22"/>
        </w:rPr>
        <w:t xml:space="preserve"> ვადის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განმავლობაში. ტექნიკური მხარდაჭერის ღირებულება უნდა შედიოდეს პროგრამული უზრუნველყოფის ლიცენზიის </w:t>
      </w:r>
      <w:r w:rsidR="0032159F" w:rsidRPr="00ED0F24">
        <w:rPr>
          <w:rFonts w:ascii="Sylfaen" w:eastAsia="Times New Roman" w:hAnsi="Sylfaen" w:cs="Calibri"/>
          <w:sz w:val="22"/>
          <w:szCs w:val="22"/>
        </w:rPr>
        <w:t>ღირებულებაში</w:t>
      </w:r>
      <w:r w:rsidRPr="00ED0F24">
        <w:rPr>
          <w:rFonts w:ascii="Sylfaen" w:eastAsia="Times New Roman" w:hAnsi="Sylfaen" w:cs="Calibri"/>
          <w:sz w:val="22"/>
          <w:szCs w:val="22"/>
        </w:rPr>
        <w:t>;</w:t>
      </w:r>
    </w:p>
    <w:p w14:paraId="7AC71D40" w14:textId="63CC7399" w:rsidR="00126DE9" w:rsidRPr="00ED0F24" w:rsidRDefault="00641B36" w:rsidP="00126DE9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უზრუნველყოს </w:t>
      </w:r>
      <w:r w:rsidR="00126DE9" w:rsidRPr="00ED0F24">
        <w:rPr>
          <w:rFonts w:ascii="Sylfaen" w:eastAsia="Times New Roman" w:hAnsi="Sylfaen" w:cs="Calibri"/>
          <w:sz w:val="22"/>
          <w:szCs w:val="22"/>
        </w:rPr>
        <w:t xml:space="preserve">სპეციფიკაციაში (დანართი </w:t>
      </w:r>
      <w:r w:rsidR="00126DE9" w:rsidRPr="00ED0F24">
        <w:rPr>
          <w:rFonts w:ascii="Sylfaen" w:eastAsia="Times New Roman" w:hAnsi="Sylfaen" w:cs="Calibri"/>
          <w:sz w:val="22"/>
          <w:szCs w:val="22"/>
          <w:lang w:val="ru-RU"/>
        </w:rPr>
        <w:t>№</w:t>
      </w:r>
      <w:r w:rsidR="00126DE9" w:rsidRPr="00ED0F24">
        <w:rPr>
          <w:rFonts w:ascii="Sylfaen" w:eastAsia="Times New Roman" w:hAnsi="Sylfaen" w:cs="Calibri"/>
          <w:sz w:val="22"/>
          <w:szCs w:val="22"/>
        </w:rPr>
        <w:t>1) მითითებული პროგრამული უზრუნველყოფის ტექნიკურ მხარდაჭერაზე წვდომა მწარმოებელი</w:t>
      </w:r>
      <w:r w:rsidR="00126DE9" w:rsidRPr="00ED0F24">
        <w:rPr>
          <w:rFonts w:ascii="Sylfaen" w:eastAsia="Times New Roman" w:hAnsi="Sylfaen" w:cs="Calibri"/>
          <w:sz w:val="22"/>
          <w:szCs w:val="22"/>
          <w:lang w:val="ru-RU"/>
        </w:rPr>
        <w:t>-</w:t>
      </w:r>
      <w:r w:rsidR="00126DE9" w:rsidRPr="00ED0F24">
        <w:rPr>
          <w:rFonts w:ascii="Sylfaen" w:eastAsia="Times New Roman" w:hAnsi="Sylfaen" w:cs="Calibri"/>
          <w:sz w:val="22"/>
          <w:szCs w:val="22"/>
        </w:rPr>
        <w:t xml:space="preserve"> კომპანიის მხრიდან ლიცენზიების მოქმედების მთელი პერიოდის განმავლობაში და მწარმოებლის ტექნიკური მხარდაჭერის პოლიტიკის შესაბამისად.</w:t>
      </w:r>
    </w:p>
    <w:p w14:paraId="6FC3A16D" w14:textId="347F704A" w:rsidR="0032159F" w:rsidRPr="00ED0F24" w:rsidRDefault="0032159F" w:rsidP="0079251F">
      <w:pPr>
        <w:pStyle w:val="ListParagraph"/>
        <w:numPr>
          <w:ilvl w:val="1"/>
          <w:numId w:val="32"/>
        </w:numPr>
        <w:autoSpaceDE w:val="0"/>
        <w:autoSpaceDN w:val="0"/>
        <w:adjustRightInd w:val="0"/>
        <w:ind w:right="4" w:hanging="315"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შეძენილი უფლებების გაგზავნისა და მიწოდების</w:t>
      </w:r>
      <w:r w:rsidR="00126DE9" w:rsidRPr="00ED0F24">
        <w:rPr>
          <w:rFonts w:ascii="Sylfaen" w:eastAsia="Times New Roman" w:hAnsi="Sylfaen" w:cs="Calibri"/>
          <w:b/>
          <w:bCs/>
          <w:sz w:val="22"/>
          <w:szCs w:val="22"/>
          <w:lang w:val="ru-RU"/>
        </w:rPr>
        <w:t xml:space="preserve">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 </w:t>
      </w:r>
      <w:r w:rsidR="00126DE9" w:rsidRPr="00ED0F24">
        <w:rPr>
          <w:rFonts w:ascii="Sylfaen" w:eastAsia="Times New Roman" w:hAnsi="Sylfaen" w:cs="Calibri"/>
          <w:b/>
          <w:bCs/>
          <w:sz w:val="22"/>
          <w:szCs w:val="22"/>
          <w:lang w:val="ru-RU"/>
        </w:rPr>
        <w:t xml:space="preserve"> </w:t>
      </w:r>
      <w:r w:rsidR="00126DE9" w:rsidRPr="00ED0F24">
        <w:rPr>
          <w:rFonts w:ascii="Sylfaen" w:eastAsia="Times New Roman" w:hAnsi="Sylfaen" w:cs="Calibri"/>
          <w:b/>
          <w:bCs/>
          <w:sz w:val="22"/>
          <w:szCs w:val="22"/>
        </w:rPr>
        <w:t xml:space="preserve">მიმართ 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მოთხოვნები</w:t>
      </w:r>
    </w:p>
    <w:p w14:paraId="3F14D31A" w14:textId="67443731" w:rsidR="0032159F" w:rsidRPr="00ED0F24" w:rsidRDefault="0032159F" w:rsidP="0032159F">
      <w:pPr>
        <w:autoSpaceDE w:val="0"/>
        <w:autoSpaceDN w:val="0"/>
        <w:adjustRightInd w:val="0"/>
        <w:ind w:left="90" w:right="4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ლიცენზიების ელექტრონული ასლები </w:t>
      </w:r>
      <w:r w:rsidR="00A44AD1" w:rsidRPr="00ED0F24">
        <w:rPr>
          <w:rFonts w:ascii="Sylfaen" w:eastAsia="Times New Roman" w:hAnsi="Sylfaen" w:cs="Calibri"/>
          <w:sz w:val="22"/>
          <w:szCs w:val="22"/>
        </w:rPr>
        <w:t>ე</w:t>
      </w:r>
      <w:r w:rsidRPr="00ED0F24">
        <w:rPr>
          <w:rFonts w:ascii="Sylfaen" w:eastAsia="Times New Roman" w:hAnsi="Sylfaen" w:cs="Calibri"/>
          <w:sz w:val="22"/>
          <w:szCs w:val="22"/>
        </w:rPr>
        <w:t>გზავნება დამკვეთ</w:t>
      </w:r>
      <w:r w:rsidR="00126DE9" w:rsidRPr="00ED0F24">
        <w:rPr>
          <w:rFonts w:ascii="Sylfaen" w:eastAsia="Times New Roman" w:hAnsi="Sylfaen" w:cs="Calibri"/>
          <w:sz w:val="22"/>
          <w:szCs w:val="22"/>
        </w:rPr>
        <w:t>ს</w:t>
      </w:r>
      <w:r w:rsidR="00A44AD1" w:rsidRPr="00ED0F24">
        <w:rPr>
          <w:rFonts w:ascii="Sylfaen" w:eastAsia="Times New Roman" w:hAnsi="Sylfaen" w:cs="Calibri"/>
          <w:sz w:val="22"/>
          <w:szCs w:val="22"/>
        </w:rPr>
        <w:t xml:space="preserve"> მყიდველის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წარმომადგენლის მისამართზე:</w:t>
      </w:r>
      <w:r w:rsidR="00A44AD1"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hyperlink r:id="rId10" w:history="1">
        <w:r w:rsidR="00A44AD1" w:rsidRPr="00ED0F24">
          <w:rPr>
            <w:rStyle w:val="Hyperlink"/>
            <w:rFonts w:ascii="Sylfaen" w:hAnsi="Sylfaen" w:cs="Calibri"/>
            <w:sz w:val="22"/>
            <w:szCs w:val="22"/>
          </w:rPr>
          <w:t>it@telmico.ge</w:t>
        </w:r>
      </w:hyperlink>
      <w:r w:rsidR="00A44AD1" w:rsidRPr="00ED0F24">
        <w:rPr>
          <w:rFonts w:ascii="Sylfaen" w:eastAsia="Times New Roman" w:hAnsi="Sylfaen" w:cs="Calibri"/>
          <w:sz w:val="22"/>
          <w:szCs w:val="22"/>
        </w:rPr>
        <w:t>.</w:t>
      </w:r>
    </w:p>
    <w:p w14:paraId="7259F498" w14:textId="77777777" w:rsidR="005B5EB8" w:rsidRPr="00ED0F24" w:rsidRDefault="005B5EB8" w:rsidP="00A44AD1">
      <w:p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7F1FF73B" w14:textId="299DE0C5" w:rsidR="00733F9B" w:rsidRPr="00ED0F24" w:rsidRDefault="00733F9B" w:rsidP="00A44AD1">
      <w:pPr>
        <w:pStyle w:val="ListParagraph"/>
        <w:numPr>
          <w:ilvl w:val="1"/>
          <w:numId w:val="48"/>
        </w:numPr>
        <w:autoSpaceDE w:val="0"/>
        <w:autoSpaceDN w:val="0"/>
        <w:adjustRightInd w:val="0"/>
        <w:spacing w:after="240"/>
        <w:ind w:left="540" w:right="4" w:hanging="450"/>
        <w:jc w:val="both"/>
        <w:rPr>
          <w:rFonts w:ascii="Sylfaen" w:hAnsi="Sylfaen" w:cs="Calibri"/>
          <w:b/>
          <w:sz w:val="22"/>
          <w:szCs w:val="22"/>
        </w:rPr>
      </w:pPr>
      <w:r w:rsidRPr="00ED0F24">
        <w:rPr>
          <w:rFonts w:ascii="Sylfaen" w:hAnsi="Sylfaen" w:cs="Calibri"/>
          <w:b/>
          <w:sz w:val="22"/>
          <w:szCs w:val="22"/>
        </w:rPr>
        <w:t>მოთხოვნები პერსონალური მონაცემების დაცვასთან მიმართებით</w:t>
      </w:r>
    </w:p>
    <w:p w14:paraId="03228DE0" w14:textId="7E87552F" w:rsidR="00A44AD1" w:rsidRPr="00ED0F24" w:rsidRDefault="00A44AD1" w:rsidP="00126DE9">
      <w:pPr>
        <w:autoSpaceDE w:val="0"/>
        <w:autoSpaceDN w:val="0"/>
        <w:adjustRightInd w:val="0"/>
        <w:spacing w:after="240"/>
        <w:ind w:right="4"/>
        <w:contextualSpacing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მომსახურების </w:t>
      </w:r>
      <w:r w:rsidR="00126DE9" w:rsidRPr="00ED0F24">
        <w:rPr>
          <w:rFonts w:ascii="Sylfaen" w:eastAsia="Times New Roman" w:hAnsi="Sylfaen" w:cs="Calibri"/>
          <w:sz w:val="22"/>
          <w:szCs w:val="22"/>
        </w:rPr>
        <w:t>გაწევის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პროცესში მ</w:t>
      </w:r>
      <w:r w:rsidR="00126DE9" w:rsidRPr="00ED0F24">
        <w:rPr>
          <w:rFonts w:ascii="Sylfaen" w:eastAsia="Times New Roman" w:hAnsi="Sylfaen" w:cs="Calibri"/>
          <w:sz w:val="22"/>
          <w:szCs w:val="22"/>
        </w:rPr>
        <w:t>ი</w:t>
      </w:r>
      <w:r w:rsidRPr="00ED0F24">
        <w:rPr>
          <w:rFonts w:ascii="Sylfaen" w:eastAsia="Times New Roman" w:hAnsi="Sylfaen" w:cs="Calibri"/>
          <w:sz w:val="22"/>
          <w:szCs w:val="22"/>
        </w:rPr>
        <w:t>მწოდებელს შესაძლოა ჰქონდეს წვდომა პერსონალურ მონაცემებზე.</w:t>
      </w:r>
      <w:r w:rsidR="00126DE9" w:rsidRPr="00ED0F24">
        <w:rPr>
          <w:rFonts w:ascii="Sylfaen" w:eastAsia="Times New Roman" w:hAnsi="Sylfaen" w:cs="Calibri"/>
          <w:sz w:val="22"/>
          <w:szCs w:val="22"/>
        </w:rPr>
        <w:t xml:space="preserve"> </w:t>
      </w:r>
      <w:r w:rsidRPr="00ED0F24">
        <w:rPr>
          <w:rFonts w:ascii="Sylfaen" w:eastAsia="Times New Roman" w:hAnsi="Sylfaen" w:cs="Calibri"/>
          <w:sz w:val="22"/>
          <w:szCs w:val="22"/>
        </w:rPr>
        <w:t>ამ შემთხვევაში მ</w:t>
      </w:r>
      <w:r w:rsidR="00126DE9" w:rsidRPr="00ED0F24">
        <w:rPr>
          <w:rFonts w:ascii="Sylfaen" w:eastAsia="Times New Roman" w:hAnsi="Sylfaen" w:cs="Calibri"/>
          <w:sz w:val="22"/>
          <w:szCs w:val="22"/>
        </w:rPr>
        <w:t>ი</w:t>
      </w:r>
      <w:r w:rsidRPr="00ED0F24">
        <w:rPr>
          <w:rFonts w:ascii="Sylfaen" w:eastAsia="Times New Roman" w:hAnsi="Sylfaen" w:cs="Calibri"/>
          <w:sz w:val="22"/>
          <w:szCs w:val="22"/>
        </w:rPr>
        <w:t>მწოდებელი ვალდებულია დაიცვას საქართველოს კანონის —</w:t>
      </w:r>
      <w:r w:rsidRPr="00ED0F24">
        <w:rPr>
          <w:rFonts w:ascii="Sylfaen" w:eastAsia="Times New Roman" w:hAnsi="Sylfaen" w:cs="Calibri"/>
          <w:sz w:val="22"/>
          <w:szCs w:val="22"/>
        </w:rPr>
        <w:br/>
        <w:t>„პერსონალურ მონაცემთა დაცვის შესახებ“ მოთხოვნები.</w:t>
      </w:r>
    </w:p>
    <w:p w14:paraId="74FAE566" w14:textId="68834B48" w:rsidR="005B066B" w:rsidRPr="00ED0F24" w:rsidRDefault="005B066B" w:rsidP="005B066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hAnsi="Sylfaen" w:cs="Calibri"/>
          <w:b/>
          <w:sz w:val="22"/>
          <w:szCs w:val="22"/>
        </w:rPr>
      </w:pPr>
      <w:r w:rsidRPr="00ED0F24">
        <w:rPr>
          <w:rFonts w:ascii="Sylfaen" w:hAnsi="Sylfaen" w:cs="Calibri"/>
          <w:b/>
          <w:sz w:val="22"/>
          <w:szCs w:val="22"/>
        </w:rPr>
        <w:t xml:space="preserve">3.4. კონფიდენციალურობა </w:t>
      </w:r>
    </w:p>
    <w:p w14:paraId="782565E8" w14:textId="1F9A13EB" w:rsidR="005B066B" w:rsidRPr="00ED0F24" w:rsidRDefault="005B066B" w:rsidP="005B066B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მიმწოდებელი ვალდებულია არ გაამჟღავნოს ის ინფორმაცია, რომელიც მისთვის ცნობილი გახდა ხელშეკრულების პირობების შესაბამისად მომსახურების შესრულების პროცესში და დაკავშირებულია შპს „თელმიკო“-სთან და მის კონტრაჰენტებთან, აგრეთვე ნებისმიერი კომერციული, ფინანსური, სამართლებრივი, პერსონალური, ოპერაციული ინფორმაცია, სავაჭრო საიდუმლოება, ნოუ-ჰაუ, შიდა ნორმატიული დოკუმენტები, ინფორმაცია დამკვეთის მიმწოდებელთა შესახებ, ინფორმაცია ფიზიკურ ან იურიდიულ პირებთან პოტენციური თანამშრომლობის თაობაზე, წინასახელშეკრულებო მოლაპარაკებების, ინფორმაცია ხარჯების, მოგების, არსებული ან/და დაგეგმილი ბიზნეს-გეგმების შესახებ და მოდელებზე, აგრეთვე ყველა სხვა ინფორმაცია, რომელსაც აქვს შესაბამისი შტამპი ან/და წარწერა კონფიდენციალურობაზე.</w:t>
      </w:r>
    </w:p>
    <w:p w14:paraId="74120FBE" w14:textId="77777777" w:rsidR="00B71AC8" w:rsidRPr="00ED0F24" w:rsidRDefault="00B71AC8" w:rsidP="005B066B">
      <w:pPr>
        <w:autoSpaceDE w:val="0"/>
        <w:autoSpaceDN w:val="0"/>
        <w:adjustRightInd w:val="0"/>
        <w:ind w:right="4"/>
        <w:jc w:val="both"/>
        <w:rPr>
          <w:rFonts w:ascii="Sylfaen" w:eastAsia="Times New Roman" w:hAnsi="Sylfaen" w:cs="Calibri"/>
          <w:sz w:val="22"/>
          <w:szCs w:val="22"/>
        </w:rPr>
      </w:pPr>
    </w:p>
    <w:p w14:paraId="23967FBD" w14:textId="58B82E4A" w:rsidR="00A44AD1" w:rsidRPr="00ED0F24" w:rsidRDefault="00A44AD1" w:rsidP="00A44AD1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4. მოთხოვნები შესყიდვაში მონაწილე მ</w:t>
      </w:r>
      <w:r w:rsidR="0056201A" w:rsidRPr="00ED0F24">
        <w:rPr>
          <w:rFonts w:ascii="Sylfaen" w:eastAsia="Times New Roman" w:hAnsi="Sylfaen" w:cs="Calibri"/>
          <w:b/>
          <w:bCs/>
          <w:sz w:val="22"/>
          <w:szCs w:val="22"/>
        </w:rPr>
        <w:t>ი</w:t>
      </w: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მწოდებლებისადმი</w:t>
      </w:r>
    </w:p>
    <w:p w14:paraId="5FAF2A68" w14:textId="466BEF8A" w:rsidR="00A44AD1" w:rsidRPr="00ED0F24" w:rsidRDefault="00A44AD1" w:rsidP="00A44AD1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მ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ი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მწოდებელმა უნდა წარმოადგინოს დოკუმენტ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ი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, რომ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ელიც ადასტურებს იმას, რომ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:</w:t>
      </w:r>
    </w:p>
    <w:p w14:paraId="5DFAD330" w14:textId="3C6A3FA5" w:rsidR="00A44AD1" w:rsidRPr="00ED0F24" w:rsidRDefault="00A44AD1" w:rsidP="00A44AD1">
      <w:pPr>
        <w:numPr>
          <w:ilvl w:val="0"/>
          <w:numId w:val="49"/>
        </w:numPr>
        <w:autoSpaceDE w:val="0"/>
        <w:autoSpaceDN w:val="0"/>
        <w:adjustRightInd w:val="0"/>
        <w:spacing w:after="240"/>
        <w:ind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მ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ი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მწოდებელი არის აღნიშნული ბრენდის ოფიციალური პარტნიორი, ან რეგისტრირებულია კომპანიის ოფიციალურ ვებ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-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გვერდზე პარტნიორთა სიაში;</w:t>
      </w:r>
    </w:p>
    <w:p w14:paraId="7A84B87E" w14:textId="5D98EF4A" w:rsidR="00A44AD1" w:rsidRPr="00ED0F24" w:rsidRDefault="00A44AD1" w:rsidP="00A44AD1">
      <w:pPr>
        <w:numPr>
          <w:ilvl w:val="0"/>
          <w:numId w:val="49"/>
        </w:numPr>
        <w:autoSpaceDE w:val="0"/>
        <w:autoSpaceDN w:val="0"/>
        <w:adjustRightInd w:val="0"/>
        <w:spacing w:after="240"/>
        <w:ind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გააჩნია გამოცდილება — არანაკლებ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 xml:space="preserve"> 1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განხორციელებული პროექტისა მოწყვლადობების სკანერის დანერგვის მიმართულებით ბოლო 2 წლის განმავლობაში;</w:t>
      </w:r>
    </w:p>
    <w:p w14:paraId="50A6B4BB" w14:textId="77777777" w:rsidR="00A44AD1" w:rsidRPr="00ED0F24" w:rsidRDefault="00A44AD1" w:rsidP="00A44AD1">
      <w:pPr>
        <w:numPr>
          <w:ilvl w:val="0"/>
          <w:numId w:val="49"/>
        </w:numPr>
        <w:autoSpaceDE w:val="0"/>
        <w:autoSpaceDN w:val="0"/>
        <w:adjustRightInd w:val="0"/>
        <w:spacing w:after="240"/>
        <w:ind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ჰყავს სერტიფიცირებული სპეციალისტები (სასურველია Tenable-ის მხრიდან დადასტურება);</w:t>
      </w:r>
    </w:p>
    <w:p w14:paraId="2670469F" w14:textId="47EA50F5" w:rsidR="00A44AD1" w:rsidRPr="00ED0F24" w:rsidRDefault="00A44AD1" w:rsidP="00A44AD1">
      <w:pPr>
        <w:numPr>
          <w:ilvl w:val="0"/>
          <w:numId w:val="49"/>
        </w:numPr>
        <w:autoSpaceDE w:val="0"/>
        <w:autoSpaceDN w:val="0"/>
        <w:adjustRightInd w:val="0"/>
        <w:spacing w:after="240"/>
        <w:ind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გააჩნია კრიტიკული </w:t>
      </w:r>
      <w:r w:rsidR="0056201A" w:rsidRPr="00ED0F24">
        <w:rPr>
          <w:rFonts w:ascii="Sylfaen" w:eastAsia="Times New Roman" w:hAnsi="Sylfaen" w:cs="Calibri"/>
          <w:bCs/>
          <w:sz w:val="22"/>
          <w:szCs w:val="22"/>
          <w:lang w:val="en-US"/>
        </w:rPr>
        <w:t>IT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-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ინფრასტრუქტურის მქონე ორგანიზაციებში დანერგვის გამოცდილება (სასურველია ენერგეტიკის სექტორში);</w:t>
      </w:r>
    </w:p>
    <w:p w14:paraId="78A4CB58" w14:textId="089E554B" w:rsidR="00A44AD1" w:rsidRPr="00ED0F24" w:rsidRDefault="0056201A" w:rsidP="00A44AD1">
      <w:pPr>
        <w:numPr>
          <w:ilvl w:val="0"/>
          <w:numId w:val="49"/>
        </w:numPr>
        <w:autoSpaceDE w:val="0"/>
        <w:autoSpaceDN w:val="0"/>
        <w:adjustRightInd w:val="0"/>
        <w:spacing w:after="240"/>
        <w:ind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გააჩნია</w:t>
      </w:r>
      <w:r w:rsidR="00A44AD1" w:rsidRPr="00ED0F24">
        <w:rPr>
          <w:rFonts w:ascii="Sylfaen" w:eastAsia="Times New Roman" w:hAnsi="Sylfaen" w:cs="Calibri"/>
          <w:bCs/>
          <w:sz w:val="22"/>
          <w:szCs w:val="22"/>
        </w:rPr>
        <w:t xml:space="preserve"> MAF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დოკუმენტი</w:t>
      </w:r>
      <w:r w:rsidR="00A44AD1" w:rsidRPr="00ED0F24">
        <w:rPr>
          <w:rFonts w:ascii="Sylfaen" w:eastAsia="Times New Roman" w:hAnsi="Sylfaen" w:cs="Calibri"/>
          <w:bCs/>
          <w:sz w:val="22"/>
          <w:szCs w:val="22"/>
        </w:rPr>
        <w:t xml:space="preserve"> (Manufacturer Authorization Form).</w:t>
      </w:r>
    </w:p>
    <w:p w14:paraId="131108F4" w14:textId="77777777" w:rsidR="0056201A" w:rsidRPr="00ED0F24" w:rsidRDefault="0056201A" w:rsidP="0056201A">
      <w:pPr>
        <w:autoSpaceDE w:val="0"/>
        <w:autoSpaceDN w:val="0"/>
        <w:adjustRightInd w:val="0"/>
        <w:spacing w:after="240"/>
        <w:ind w:left="720"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</w:p>
    <w:p w14:paraId="6C62CF9E" w14:textId="3B7F9494" w:rsidR="007E7A3A" w:rsidRPr="00E249BB" w:rsidRDefault="007E7A3A" w:rsidP="00A44AD1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lastRenderedPageBreak/>
        <w:t>მიმწოდებელმა უნდა წარმოადგინოს</w:t>
      </w:r>
      <w:r>
        <w:rPr>
          <w:rFonts w:ascii="Sylfaen" w:eastAsia="Times New Roman" w:hAnsi="Sylfaen" w:cs="Calibri"/>
          <w:bCs/>
          <w:sz w:val="22"/>
          <w:szCs w:val="22"/>
          <w:lang w:val="ru-RU"/>
        </w:rPr>
        <w:t xml:space="preserve"> </w:t>
      </w:r>
      <w:r w:rsidR="00F02760">
        <w:rPr>
          <w:rFonts w:ascii="Sylfaen" w:eastAsia="Times New Roman" w:hAnsi="Sylfaen" w:cs="Calibri"/>
          <w:bCs/>
          <w:sz w:val="22"/>
          <w:szCs w:val="22"/>
        </w:rPr>
        <w:t xml:space="preserve">ჩაშლილი </w:t>
      </w:r>
      <w:r w:rsidR="00E249BB">
        <w:rPr>
          <w:rFonts w:ascii="Sylfaen" w:eastAsia="Times New Roman" w:hAnsi="Sylfaen" w:cs="Calibri"/>
          <w:bCs/>
          <w:sz w:val="22"/>
          <w:szCs w:val="22"/>
        </w:rPr>
        <w:t>განფასება</w:t>
      </w:r>
      <w:r w:rsidR="00F02760">
        <w:rPr>
          <w:rFonts w:ascii="Sylfaen" w:eastAsia="Times New Roman" w:hAnsi="Sylfaen" w:cs="Calibri"/>
          <w:bCs/>
          <w:sz w:val="22"/>
          <w:szCs w:val="22"/>
        </w:rPr>
        <w:t xml:space="preserve"> პუნქტ 1.1-ში მოცემული სამუშაოების მიხედვით.</w:t>
      </w:r>
    </w:p>
    <w:p w14:paraId="3330A92E" w14:textId="4B9348F5" w:rsidR="00A44AD1" w:rsidRPr="00ED0F24" w:rsidRDefault="00A44AD1" w:rsidP="00A44AD1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ზემოაღნიშნული დოკუმენტაციის  წარმოდგენი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>ს გარეშე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</w:t>
      </w:r>
      <w:r w:rsidR="0056201A" w:rsidRPr="00ED0F24">
        <w:rPr>
          <w:rFonts w:ascii="Sylfaen" w:eastAsia="Times New Roman" w:hAnsi="Sylfaen" w:cs="Calibri"/>
          <w:bCs/>
          <w:sz w:val="22"/>
          <w:szCs w:val="22"/>
        </w:rPr>
        <w:t xml:space="preserve"> პრეტენდენტების 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წინადადებები არ განიხილება.</w:t>
      </w:r>
    </w:p>
    <w:p w14:paraId="42759B37" w14:textId="1056E077" w:rsidR="00A44AD1" w:rsidRPr="00ED0F24" w:rsidRDefault="00A44AD1" w:rsidP="005C50CC">
      <w:pPr>
        <w:pStyle w:val="ListParagraph"/>
        <w:autoSpaceDE w:val="0"/>
        <w:autoSpaceDN w:val="0"/>
        <w:adjustRightInd w:val="0"/>
        <w:ind w:left="630" w:right="4" w:hanging="540"/>
        <w:jc w:val="both"/>
        <w:rPr>
          <w:rFonts w:ascii="Sylfaen" w:eastAsia="Times New Roman" w:hAnsi="Sylfaen" w:cs="Calibri"/>
          <w:b/>
          <w:sz w:val="22"/>
          <w:szCs w:val="22"/>
        </w:rPr>
      </w:pPr>
      <w:r w:rsidRPr="00ED0F24">
        <w:rPr>
          <w:rFonts w:ascii="Sylfaen" w:eastAsia="Times New Roman" w:hAnsi="Sylfaen" w:cs="Calibri"/>
          <w:b/>
          <w:sz w:val="22"/>
          <w:szCs w:val="22"/>
        </w:rPr>
        <w:t xml:space="preserve">5. </w:t>
      </w:r>
      <w:r w:rsidR="00C15B61" w:rsidRPr="00ED0F24">
        <w:rPr>
          <w:rFonts w:ascii="Sylfaen" w:eastAsia="Times New Roman" w:hAnsi="Sylfaen" w:cs="Calibri"/>
          <w:b/>
          <w:sz w:val="22"/>
          <w:szCs w:val="22"/>
        </w:rPr>
        <w:t xml:space="preserve"> მოთხოვნები </w:t>
      </w:r>
      <w:r w:rsidRPr="00ED0F24">
        <w:rPr>
          <w:rFonts w:ascii="Sylfaen" w:eastAsia="Times New Roman" w:hAnsi="Sylfaen" w:cs="Calibri"/>
          <w:b/>
          <w:sz w:val="22"/>
          <w:szCs w:val="22"/>
        </w:rPr>
        <w:t>ანგარიშსწორების წესი</w:t>
      </w:r>
      <w:r w:rsidR="00C15B61" w:rsidRPr="00ED0F24">
        <w:rPr>
          <w:rFonts w:ascii="Sylfaen" w:eastAsia="Times New Roman" w:hAnsi="Sylfaen" w:cs="Calibri"/>
          <w:b/>
          <w:sz w:val="22"/>
          <w:szCs w:val="22"/>
        </w:rPr>
        <w:t>ს მიმართ</w:t>
      </w:r>
    </w:p>
    <w:p w14:paraId="32012446" w14:textId="58BDBDA4" w:rsidR="00A44AD1" w:rsidRPr="00ED0F24" w:rsidRDefault="00A44AD1" w:rsidP="005C50CC">
      <w:pPr>
        <w:autoSpaceDE w:val="0"/>
        <w:autoSpaceDN w:val="0"/>
        <w:adjustRightInd w:val="0"/>
        <w:ind w:left="90" w:right="4"/>
        <w:contextualSpacing/>
        <w:rPr>
          <w:rFonts w:ascii="Sylfaen" w:eastAsia="Times New Roman" w:hAnsi="Sylfaen" w:cs="Calibri"/>
          <w:bCs/>
          <w:sz w:val="22"/>
          <w:szCs w:val="22"/>
        </w:rPr>
      </w:pPr>
      <w:r w:rsidRPr="00ED0F24">
        <w:rPr>
          <w:rFonts w:ascii="Sylfaen" w:eastAsia="Times New Roman" w:hAnsi="Sylfaen" w:cs="Calibri"/>
          <w:bCs/>
          <w:sz w:val="22"/>
          <w:szCs w:val="22"/>
        </w:rPr>
        <w:t>ანგარიშსწორება ხორციელდება ყველა სამუშაოს დასრულების შემდეგ, რომელიც მითითებულია პუნქტში 1.1.</w:t>
      </w:r>
      <w:r w:rsidR="004416F4" w:rsidRPr="00ED0F24">
        <w:rPr>
          <w:rFonts w:ascii="Sylfaen" w:eastAsia="Times New Roman" w:hAnsi="Sylfaen" w:cs="Calibri"/>
          <w:bCs/>
          <w:sz w:val="22"/>
          <w:szCs w:val="22"/>
        </w:rPr>
        <w:t xml:space="preserve"> უნაღდო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ფორმით</w:t>
      </w:r>
      <w:r w:rsidR="004416F4" w:rsidRPr="00ED0F24">
        <w:rPr>
          <w:rFonts w:ascii="Sylfaen" w:eastAsia="Times New Roman" w:hAnsi="Sylfaen" w:cs="Calibri"/>
          <w:bCs/>
          <w:sz w:val="22"/>
          <w:szCs w:val="22"/>
        </w:rPr>
        <w:t>,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 მომწოდებლის </w:t>
      </w:r>
      <w:r w:rsidR="004416F4" w:rsidRPr="00ED0F24">
        <w:rPr>
          <w:rFonts w:ascii="Sylfaen" w:eastAsia="Times New Roman" w:hAnsi="Sylfaen" w:cs="Calibri"/>
          <w:bCs/>
          <w:sz w:val="22"/>
          <w:szCs w:val="22"/>
        </w:rPr>
        <w:t xml:space="preserve"> მიერ მითითებულ 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საბანკო ანგარიშზე თანხის ჩარიცხვი</w:t>
      </w:r>
      <w:r w:rsidR="004416F4" w:rsidRPr="00ED0F24">
        <w:rPr>
          <w:rFonts w:ascii="Sylfaen" w:eastAsia="Times New Roman" w:hAnsi="Sylfaen" w:cs="Calibri"/>
          <w:bCs/>
          <w:sz w:val="22"/>
          <w:szCs w:val="22"/>
        </w:rPr>
        <w:t>ს გზით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,</w:t>
      </w:r>
      <w:r w:rsidR="004416F4" w:rsidRPr="00ED0F24">
        <w:rPr>
          <w:rFonts w:ascii="Sylfaen" w:eastAsia="Times New Roman" w:hAnsi="Sylfaen" w:cs="Calibri"/>
          <w:bCs/>
          <w:sz w:val="22"/>
          <w:szCs w:val="22"/>
        </w:rPr>
        <w:t xml:space="preserve"> 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30-ე კალენდარულ დღ</w:t>
      </w:r>
      <w:r w:rsidR="004416F4" w:rsidRPr="00ED0F24">
        <w:rPr>
          <w:rFonts w:ascii="Sylfaen" w:eastAsia="Times New Roman" w:hAnsi="Sylfaen" w:cs="Calibri"/>
          <w:bCs/>
          <w:sz w:val="22"/>
          <w:szCs w:val="22"/>
        </w:rPr>
        <w:t>ეს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იმ დღიდან, როდესაც მომწოდებელი წარმოადგენს სრულ დოკუმენტაციას:</w:t>
      </w:r>
      <w:r w:rsidR="00C15B61" w:rsidRPr="00ED0F24">
        <w:rPr>
          <w:rFonts w:ascii="Sylfaen" w:eastAsia="Times New Roman" w:hAnsi="Sylfaen" w:cs="Calibri"/>
          <w:bCs/>
          <w:sz w:val="22"/>
          <w:szCs w:val="22"/>
        </w:rPr>
        <w:t>(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ინვოისს/ანგარიშ-ფაქტურას და  მიღება-ჩაბარების აქტს</w:t>
      </w:r>
      <w:r w:rsidR="00C15B61" w:rsidRPr="00ED0F24">
        <w:rPr>
          <w:rFonts w:ascii="Sylfaen" w:eastAsia="Times New Roman" w:hAnsi="Sylfaen" w:cs="Calibri"/>
          <w:bCs/>
          <w:sz w:val="22"/>
          <w:szCs w:val="22"/>
        </w:rPr>
        <w:t>(ორიგინალს)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, რომელიც დამოწმებულია ორივე მხარის მიერ</w:t>
      </w:r>
      <w:r w:rsidR="00C15B61" w:rsidRPr="00ED0F24">
        <w:rPr>
          <w:rFonts w:ascii="Sylfaen" w:eastAsia="Times New Roman" w:hAnsi="Sylfaen" w:cs="Calibri"/>
          <w:bCs/>
          <w:sz w:val="22"/>
          <w:szCs w:val="22"/>
        </w:rPr>
        <w:t xml:space="preserve">), ხოლო 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თუ გადახდის თარიღი ემთხვევა დასვენების დღეს, გად</w:t>
      </w:r>
      <w:r w:rsidR="00C15B61" w:rsidRPr="00ED0F24">
        <w:rPr>
          <w:rFonts w:ascii="Sylfaen" w:eastAsia="Times New Roman" w:hAnsi="Sylfaen" w:cs="Calibri"/>
          <w:bCs/>
          <w:sz w:val="22"/>
          <w:szCs w:val="22"/>
        </w:rPr>
        <w:t xml:space="preserve">ახდა წარმოებს 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</w:t>
      </w:r>
      <w:r w:rsidR="00C15B61" w:rsidRPr="00ED0F24">
        <w:rPr>
          <w:rFonts w:ascii="Sylfaen" w:eastAsia="Times New Roman" w:hAnsi="Sylfaen" w:cs="Calibri"/>
          <w:sz w:val="22"/>
          <w:szCs w:val="22"/>
        </w:rPr>
        <w:t>შაბათ-კვირის მომდევნო</w:t>
      </w:r>
      <w:r w:rsidRPr="00ED0F24">
        <w:rPr>
          <w:rFonts w:ascii="Sylfaen" w:eastAsia="Times New Roman" w:hAnsi="Sylfaen" w:cs="Calibri"/>
          <w:bCs/>
          <w:sz w:val="22"/>
          <w:szCs w:val="22"/>
        </w:rPr>
        <w:t xml:space="preserve"> </w:t>
      </w:r>
      <w:r w:rsidR="00C15B61" w:rsidRPr="00ED0F24">
        <w:rPr>
          <w:rFonts w:ascii="Sylfaen" w:eastAsia="Times New Roman" w:hAnsi="Sylfaen" w:cs="Calibri"/>
          <w:bCs/>
          <w:sz w:val="22"/>
          <w:szCs w:val="22"/>
        </w:rPr>
        <w:t xml:space="preserve"> პირველივე 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სამუშაო დღ</w:t>
      </w:r>
      <w:r w:rsidR="00C15B61" w:rsidRPr="00ED0F24">
        <w:rPr>
          <w:rFonts w:ascii="Sylfaen" w:eastAsia="Times New Roman" w:hAnsi="Sylfaen" w:cs="Calibri"/>
          <w:bCs/>
          <w:sz w:val="22"/>
          <w:szCs w:val="22"/>
        </w:rPr>
        <w:t>ეს</w:t>
      </w:r>
      <w:r w:rsidRPr="00ED0F24">
        <w:rPr>
          <w:rFonts w:ascii="Sylfaen" w:eastAsia="Times New Roman" w:hAnsi="Sylfaen" w:cs="Calibri"/>
          <w:bCs/>
          <w:sz w:val="22"/>
          <w:szCs w:val="22"/>
        </w:rPr>
        <w:t>.</w:t>
      </w:r>
    </w:p>
    <w:p w14:paraId="1926E9F0" w14:textId="77777777" w:rsidR="00F07E80" w:rsidRPr="00ED0F24" w:rsidRDefault="00F07E80" w:rsidP="00C15B61">
      <w:pPr>
        <w:autoSpaceDE w:val="0"/>
        <w:autoSpaceDN w:val="0"/>
        <w:adjustRightInd w:val="0"/>
        <w:spacing w:after="160"/>
        <w:jc w:val="both"/>
        <w:rPr>
          <w:rFonts w:ascii="Sylfaen" w:hAnsi="Sylfaen" w:cs="Calibri"/>
          <w:sz w:val="22"/>
          <w:szCs w:val="22"/>
        </w:rPr>
      </w:pPr>
    </w:p>
    <w:p w14:paraId="61F026F5" w14:textId="631B53E3" w:rsidR="00B71AC8" w:rsidRPr="00ED0F24" w:rsidRDefault="00B71AC8" w:rsidP="00E84DB3">
      <w:pPr>
        <w:pStyle w:val="ListParagraph"/>
        <w:numPr>
          <w:ilvl w:val="1"/>
          <w:numId w:val="45"/>
        </w:numPr>
        <w:autoSpaceDE w:val="0"/>
        <w:autoSpaceDN w:val="0"/>
        <w:adjustRightInd w:val="0"/>
        <w:spacing w:after="160"/>
        <w:ind w:left="540"/>
        <w:jc w:val="both"/>
        <w:rPr>
          <w:rFonts w:ascii="Sylfaen" w:eastAsia="Times New Roman" w:hAnsi="Sylfaen" w:cs="Calibri"/>
          <w:b/>
          <w:sz w:val="22"/>
          <w:szCs w:val="22"/>
        </w:rPr>
      </w:pPr>
      <w:r w:rsidRPr="00ED0F24">
        <w:rPr>
          <w:rFonts w:ascii="Sylfaen" w:eastAsia="Times New Roman" w:hAnsi="Sylfaen" w:cs="Calibri"/>
          <w:b/>
          <w:sz w:val="22"/>
          <w:szCs w:val="22"/>
        </w:rPr>
        <w:t xml:space="preserve">ტექნიკური დავალების დანართები </w:t>
      </w:r>
    </w:p>
    <w:p w14:paraId="55137911" w14:textId="1065CE22" w:rsidR="00B71AC8" w:rsidRPr="00ED0F24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160"/>
        <w:ind w:left="90" w:firstLine="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სპეციფიკაცია </w:t>
      </w:r>
      <w:r w:rsidR="008F00D2" w:rsidRPr="00ED0F24">
        <w:rPr>
          <w:rFonts w:ascii="Sylfaen" w:eastAsia="Times New Roman" w:hAnsi="Sylfaen" w:cs="Calibri"/>
          <w:sz w:val="22"/>
          <w:szCs w:val="22"/>
        </w:rPr>
        <w:t xml:space="preserve">- 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დანართი </w:t>
      </w:r>
      <w:r w:rsidR="00E84DB3" w:rsidRPr="00ED0F24">
        <w:rPr>
          <w:rFonts w:ascii="Sylfaen" w:eastAsia="Times New Roman" w:hAnsi="Sylfaen" w:cs="Calibri"/>
          <w:sz w:val="22"/>
          <w:szCs w:val="22"/>
          <w:lang w:val="ru-RU"/>
        </w:rPr>
        <w:t>№</w:t>
      </w:r>
      <w:r w:rsidRPr="00ED0F24">
        <w:rPr>
          <w:rFonts w:ascii="Sylfaen" w:eastAsia="Times New Roman" w:hAnsi="Sylfaen" w:cs="Calibri"/>
          <w:sz w:val="22"/>
          <w:szCs w:val="22"/>
        </w:rPr>
        <w:t>1</w:t>
      </w:r>
    </w:p>
    <w:p w14:paraId="671868E0" w14:textId="43A94835" w:rsidR="00B71AC8" w:rsidRPr="00ED0F24" w:rsidRDefault="008F00D2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" w:firstLine="0"/>
        <w:jc w:val="both"/>
        <w:rPr>
          <w:rFonts w:ascii="Sylfaen" w:eastAsia="Times New Roman" w:hAnsi="Sylfaen" w:cs="Calibri"/>
          <w:sz w:val="22"/>
          <w:szCs w:val="22"/>
        </w:rPr>
      </w:pPr>
      <w:r w:rsidRPr="00ED0F24">
        <w:rPr>
          <w:rFonts w:ascii="Sylfaen" w:eastAsia="Times New Roman" w:hAnsi="Sylfaen" w:cs="Calibri"/>
          <w:sz w:val="22"/>
          <w:szCs w:val="22"/>
        </w:rPr>
        <w:t xml:space="preserve">მოთხოვნები </w:t>
      </w:r>
      <w:r w:rsidR="00C15B61" w:rsidRPr="00ED0F24">
        <w:rPr>
          <w:rFonts w:ascii="Sylfaen" w:eastAsia="Times New Roman" w:hAnsi="Sylfaen" w:cs="Calibri"/>
          <w:sz w:val="22"/>
          <w:szCs w:val="22"/>
        </w:rPr>
        <w:t>მომსახურების</w:t>
      </w:r>
      <w:r w:rsidRPr="00ED0F24">
        <w:rPr>
          <w:rFonts w:ascii="Sylfaen" w:eastAsia="Times New Roman" w:hAnsi="Sylfaen" w:cs="Calibri"/>
          <w:sz w:val="22"/>
          <w:szCs w:val="22"/>
        </w:rPr>
        <w:t xml:space="preserve"> დონის მიმართ (SLA) - </w:t>
      </w:r>
      <w:r w:rsidR="00B71AC8" w:rsidRPr="00ED0F24">
        <w:rPr>
          <w:rFonts w:ascii="Sylfaen" w:eastAsia="Times New Roman" w:hAnsi="Sylfaen" w:cs="Calibri"/>
          <w:sz w:val="22"/>
          <w:szCs w:val="22"/>
        </w:rPr>
        <w:t xml:space="preserve">დანართი </w:t>
      </w:r>
      <w:r w:rsidR="00E84DB3" w:rsidRPr="00ED0F24">
        <w:rPr>
          <w:rFonts w:ascii="Sylfaen" w:eastAsia="Times New Roman" w:hAnsi="Sylfaen" w:cs="Calibri"/>
          <w:sz w:val="22"/>
          <w:szCs w:val="22"/>
          <w:lang w:val="ru-RU"/>
        </w:rPr>
        <w:t>№</w:t>
      </w:r>
      <w:r w:rsidR="00B71AC8" w:rsidRPr="00ED0F24">
        <w:rPr>
          <w:rFonts w:ascii="Sylfaen" w:eastAsia="Times New Roman" w:hAnsi="Sylfaen" w:cs="Calibri"/>
          <w:sz w:val="22"/>
          <w:szCs w:val="22"/>
        </w:rPr>
        <w:t>2</w:t>
      </w:r>
    </w:p>
    <w:p w14:paraId="2A4451E7" w14:textId="77777777" w:rsidR="00130801" w:rsidRPr="00ED0F24" w:rsidRDefault="00130801" w:rsidP="003637C6">
      <w:pPr>
        <w:autoSpaceDE w:val="0"/>
        <w:autoSpaceDN w:val="0"/>
        <w:adjustRightInd w:val="0"/>
        <w:spacing w:after="160"/>
        <w:jc w:val="both"/>
        <w:rPr>
          <w:rFonts w:ascii="Sylfaen" w:eastAsia="Times New Roman" w:hAnsi="Sylfaen" w:cs="Calibri"/>
          <w:sz w:val="22"/>
          <w:szCs w:val="22"/>
          <w:lang w:eastAsia="ru-RU"/>
        </w:rPr>
      </w:pPr>
    </w:p>
    <w:p w14:paraId="1A06CE6E" w14:textId="77777777" w:rsidR="00130801" w:rsidRPr="00ED0F24" w:rsidRDefault="00130801" w:rsidP="00130801">
      <w:pPr>
        <w:ind w:left="90"/>
        <w:rPr>
          <w:rFonts w:ascii="Sylfaen" w:eastAsia="Times New Roman" w:hAnsi="Sylfaen" w:cs="Calibri"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sz w:val="22"/>
          <w:szCs w:val="22"/>
          <w:lang w:eastAsia="ru-RU"/>
        </w:rPr>
        <w:t>შეთანხმებულია:</w:t>
      </w:r>
    </w:p>
    <w:p w14:paraId="122A1EB1" w14:textId="77777777" w:rsidR="00130801" w:rsidRPr="00ED0F24" w:rsidRDefault="00130801" w:rsidP="00130801">
      <w:pPr>
        <w:ind w:left="90"/>
        <w:rPr>
          <w:rFonts w:ascii="Sylfaen" w:eastAsia="Times New Roman" w:hAnsi="Sylfaen" w:cs="Calibri"/>
          <w:sz w:val="22"/>
          <w:szCs w:val="22"/>
          <w:lang w:eastAsia="ru-RU"/>
        </w:rPr>
      </w:pPr>
    </w:p>
    <w:p w14:paraId="60C420FF" w14:textId="77777777" w:rsidR="00E84DB3" w:rsidRPr="00ED0F24" w:rsidRDefault="00130801" w:rsidP="00E84DB3">
      <w:pPr>
        <w:ind w:left="90"/>
        <w:rPr>
          <w:rFonts w:ascii="Sylfaen" w:eastAsia="Times New Roman" w:hAnsi="Sylfaen" w:cs="Calibri"/>
          <w:iCs/>
          <w:sz w:val="22"/>
          <w:szCs w:val="22"/>
          <w:lang w:eastAsia="ru-RU"/>
        </w:rPr>
      </w:pPr>
      <w:bookmarkStart w:id="0" w:name="_Hlk101365009"/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შპს “თელმიკო”-ს </w:t>
      </w:r>
      <w:r w:rsidR="00E84DB3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ტექნიკური მხარდაჭერისა და </w:t>
      </w:r>
    </w:p>
    <w:p w14:paraId="0817E6F8" w14:textId="3D694047" w:rsidR="00130801" w:rsidRPr="00ED0F24" w:rsidRDefault="00E84DB3" w:rsidP="00E84DB3">
      <w:pPr>
        <w:ind w:left="90"/>
        <w:rPr>
          <w:rFonts w:ascii="Sylfaen" w:eastAsia="Times New Roman" w:hAnsi="Sylfaen" w:cs="Calibri"/>
          <w:i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ინფრასტრუქტურის განყოფილების </w:t>
      </w:r>
      <w:r w:rsidR="00130801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უფროსი</w:t>
      </w:r>
      <w:r w:rsidR="00CB3C9C" w:rsidRPr="00ED0F24">
        <w:rPr>
          <w:rFonts w:ascii="Sylfaen" w:eastAsia="Times New Roman" w:hAnsi="Sylfaen" w:cs="Calibri"/>
          <w:sz w:val="22"/>
          <w:szCs w:val="22"/>
          <w:lang w:eastAsia="ru-RU"/>
        </w:rPr>
        <w:t xml:space="preserve">   </w:t>
      </w:r>
      <w:r w:rsidRPr="00ED0F24">
        <w:rPr>
          <w:rFonts w:ascii="Sylfaen" w:eastAsia="Times New Roman" w:hAnsi="Sylfaen" w:cs="Calibri"/>
          <w:sz w:val="22"/>
          <w:szCs w:val="22"/>
          <w:lang w:eastAsia="ru-RU"/>
        </w:rPr>
        <w:t xml:space="preserve">                                        გ. ძიმისტარიშვილი</w:t>
      </w:r>
      <w:r w:rsidR="00CB3C9C" w:rsidRPr="00ED0F24">
        <w:rPr>
          <w:rFonts w:ascii="Sylfaen" w:eastAsia="Times New Roman" w:hAnsi="Sylfaen" w:cs="Calibri"/>
          <w:sz w:val="22"/>
          <w:szCs w:val="22"/>
          <w:lang w:eastAsia="ru-RU"/>
        </w:rPr>
        <w:t xml:space="preserve">                                                                                   </w:t>
      </w:r>
    </w:p>
    <w:p w14:paraId="7C94123A" w14:textId="77777777" w:rsidR="00130801" w:rsidRPr="00ED0F24" w:rsidRDefault="00130801" w:rsidP="00130801">
      <w:pPr>
        <w:autoSpaceDE w:val="0"/>
        <w:autoSpaceDN w:val="0"/>
        <w:adjustRightInd w:val="0"/>
        <w:spacing w:after="160"/>
        <w:ind w:left="90"/>
        <w:jc w:val="both"/>
        <w:rPr>
          <w:rFonts w:ascii="Sylfaen" w:eastAsia="Times New Roman" w:hAnsi="Sylfaen" w:cs="Calibri"/>
          <w:sz w:val="22"/>
          <w:szCs w:val="22"/>
          <w:lang w:eastAsia="ru-RU"/>
        </w:rPr>
      </w:pPr>
    </w:p>
    <w:p w14:paraId="2685EF03" w14:textId="5056E5D8" w:rsidR="00577C9F" w:rsidRPr="00ED0F24" w:rsidRDefault="00130801" w:rsidP="00633D69">
      <w:pPr>
        <w:ind w:left="90"/>
        <w:rPr>
          <w:rFonts w:ascii="Sylfaen" w:eastAsia="Times New Roman" w:hAnsi="Sylfaen" w:cs="Calibri"/>
          <w:i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შპს “თელმიკო”-ს </w:t>
      </w:r>
      <w:r w:rsidR="000A5A5E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ინფორმაციული </w:t>
      </w:r>
      <w:r w:rsidR="00C15B61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>ტექნოლოგიების</w:t>
      </w:r>
      <w:r w:rsidR="000A5A5E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</w:t>
      </w:r>
    </w:p>
    <w:p w14:paraId="367224B7" w14:textId="6D2D0339" w:rsidR="00130801" w:rsidRPr="00ED0F24" w:rsidRDefault="0015221F" w:rsidP="00633D69">
      <w:pPr>
        <w:ind w:left="90"/>
        <w:rPr>
          <w:rFonts w:ascii="Sylfaen" w:eastAsia="Times New Roman" w:hAnsi="Sylfaen" w:cs="Calibri"/>
          <w:i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სამსახურის უფროსი </w:t>
      </w:r>
      <w:r w:rsidR="00F261C5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        </w:t>
      </w:r>
      <w:r w:rsidR="000A5A5E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                                     </w:t>
      </w:r>
      <w:r w:rsidR="00577C9F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                                   </w:t>
      </w: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 </w:t>
      </w:r>
      <w:r w:rsidR="00577C9F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</w:t>
      </w: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>ვ. რევიშვილი</w:t>
      </w:r>
    </w:p>
    <w:p w14:paraId="257BB692" w14:textId="77777777" w:rsidR="00F46BCD" w:rsidRPr="00ED0F24" w:rsidRDefault="00F46BCD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bookmarkStart w:id="1" w:name="_Hlk101365042"/>
      <w:bookmarkEnd w:id="0"/>
    </w:p>
    <w:p w14:paraId="278413FA" w14:textId="77777777" w:rsidR="00F46BCD" w:rsidRPr="00ED0F24" w:rsidRDefault="00F46BCD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0F4985A5" w14:textId="77777777" w:rsidR="00825BD3" w:rsidRPr="00ED0F24" w:rsidRDefault="00825BD3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65015FA8" w14:textId="77777777" w:rsidR="0015221F" w:rsidRPr="00ED0F24" w:rsidRDefault="0015221F" w:rsidP="0015221F">
      <w:pPr>
        <w:rPr>
          <w:rFonts w:ascii="Sylfaen" w:eastAsia="Times New Roman" w:hAnsi="Sylfaen" w:cs="Calibri"/>
          <w:i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შპს “თელმიკო”-ს ინფორმაციული უსაფრთხოების </w:t>
      </w:r>
    </w:p>
    <w:p w14:paraId="35C1F70D" w14:textId="3EF83302" w:rsidR="00DE031D" w:rsidRPr="00ED0F24" w:rsidRDefault="0015221F" w:rsidP="0015221F">
      <w:pPr>
        <w:rPr>
          <w:rFonts w:ascii="Sylfaen" w:eastAsia="Times New Roman" w:hAnsi="Sylfaen" w:cs="Calibri"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მენეჯერი                                                                                                          </w:t>
      </w:r>
      <w:r w:rsidR="00C15B61"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 xml:space="preserve">   </w:t>
      </w:r>
      <w:r w:rsidRPr="00ED0F24">
        <w:rPr>
          <w:rFonts w:ascii="Sylfaen" w:eastAsia="Times New Roman" w:hAnsi="Sylfaen" w:cs="Calibri"/>
          <w:iCs/>
          <w:sz w:val="22"/>
          <w:szCs w:val="22"/>
          <w:lang w:eastAsia="ru-RU"/>
        </w:rPr>
        <w:t>ა. მეხრიშვილი</w:t>
      </w:r>
    </w:p>
    <w:p w14:paraId="52ACF9C7" w14:textId="77777777" w:rsidR="00DE031D" w:rsidRPr="00ED0F24" w:rsidRDefault="00DE031D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3573D35E" w14:textId="77777777" w:rsidR="00DE031D" w:rsidRPr="00ED0F24" w:rsidRDefault="00DE031D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50FAF3D7" w14:textId="77777777" w:rsidR="0040620A" w:rsidRPr="00ED0F24" w:rsidRDefault="0040620A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51B716E6" w14:textId="77777777" w:rsidR="0040620A" w:rsidRPr="00ED0F24" w:rsidRDefault="0040620A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203FE115" w14:textId="77777777" w:rsidR="00DB4448" w:rsidRPr="00ED0F24" w:rsidRDefault="00DB4448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1AD88A99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285FAD0A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740AE992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25BDCA46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5ADBB4B3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36387BA5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132462DA" w14:textId="77777777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3A74D9A7" w14:textId="77777777" w:rsidR="00C15B61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76C455F0" w14:textId="77777777" w:rsidR="00D84C08" w:rsidRDefault="00D84C08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5A7DB3DB" w14:textId="77777777" w:rsidR="00D84C08" w:rsidRDefault="00D84C08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2A1017AB" w14:textId="77777777" w:rsidR="00D84C08" w:rsidRDefault="00D84C08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39CB0C13" w14:textId="77777777" w:rsidR="00D84C08" w:rsidRPr="00ED0F24" w:rsidRDefault="00D84C08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6A79F5F5" w14:textId="77777777" w:rsidR="00C15B61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06BCFFC3" w14:textId="77777777" w:rsidR="00E249BB" w:rsidRDefault="00E249BB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47367A42" w14:textId="77777777" w:rsidR="00E249BB" w:rsidRPr="00E249BB" w:rsidRDefault="00E249BB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</w:p>
    <w:p w14:paraId="6C698D6A" w14:textId="36D2AA92" w:rsidR="00C15B61" w:rsidRPr="00ED0F24" w:rsidRDefault="00130801" w:rsidP="00130801">
      <w:pPr>
        <w:rPr>
          <w:rFonts w:ascii="Sylfaen" w:eastAsia="Times New Roman" w:hAnsi="Sylfaen" w:cs="Calibri"/>
          <w:b/>
          <w:bCs/>
          <w:sz w:val="22"/>
          <w:szCs w:val="22"/>
          <w:lang w:val="ru-RU"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 xml:space="preserve">დანართი </w:t>
      </w:r>
      <w:r w:rsidR="00C15B61" w:rsidRPr="00ED0F24">
        <w:rPr>
          <w:rFonts w:ascii="Sylfaen" w:eastAsia="Times New Roman" w:hAnsi="Sylfaen" w:cs="Calibri"/>
          <w:b/>
          <w:bCs/>
          <w:sz w:val="22"/>
          <w:szCs w:val="22"/>
          <w:lang w:val="ru-RU" w:eastAsia="ru-RU"/>
        </w:rPr>
        <w:t>№</w:t>
      </w: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1</w:t>
      </w:r>
    </w:p>
    <w:p w14:paraId="07D8AF56" w14:textId="1190D12D" w:rsidR="00C15B61" w:rsidRPr="00ED0F24" w:rsidRDefault="00C15B61" w:rsidP="00130801">
      <w:pPr>
        <w:rPr>
          <w:rFonts w:ascii="Sylfaen" w:eastAsia="Times New Roman" w:hAnsi="Sylfaen" w:cs="Calibri"/>
          <w:b/>
          <w:bCs/>
          <w:sz w:val="22"/>
          <w:szCs w:val="22"/>
          <w:lang w:eastAsia="ru-RU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  <w:lang w:eastAsia="ru-RU"/>
        </w:rPr>
        <w:t>სპეციფიკაცია</w:t>
      </w:r>
    </w:p>
    <w:p w14:paraId="08DB4EA3" w14:textId="77777777" w:rsidR="00130801" w:rsidRPr="00ED0F24" w:rsidRDefault="00130801" w:rsidP="00130801">
      <w:pPr>
        <w:ind w:left="90"/>
        <w:jc w:val="both"/>
        <w:rPr>
          <w:rFonts w:ascii="Sylfaen" w:eastAsia="Times New Roman" w:hAnsi="Sylfaen" w:cs="Calibri"/>
          <w:sz w:val="22"/>
          <w:szCs w:val="22"/>
          <w:lang w:eastAsia="ru-RU"/>
        </w:rPr>
      </w:pPr>
    </w:p>
    <w:bookmarkEnd w:id="1"/>
    <w:p w14:paraId="606467DA" w14:textId="5AB0AC3D" w:rsidR="00130801" w:rsidRPr="00ED0F24" w:rsidRDefault="00C15B61" w:rsidP="00130801">
      <w:pPr>
        <w:rPr>
          <w:rFonts w:ascii="Sylfaen" w:hAnsi="Sylfaen" w:cs="Calibri"/>
          <w:b/>
          <w:sz w:val="22"/>
          <w:szCs w:val="22"/>
        </w:rPr>
      </w:pPr>
      <w:r w:rsidRPr="00ED0F24">
        <w:rPr>
          <w:rFonts w:ascii="Sylfaen" w:hAnsi="Sylfaen" w:cs="Calibri"/>
          <w:b/>
          <w:bCs/>
          <w:sz w:val="22"/>
          <w:szCs w:val="22"/>
          <w:lang w:val="en-US"/>
        </w:rPr>
        <w:t xml:space="preserve">Tenable Nessus Expert 1 year subscription – </w:t>
      </w:r>
      <w:r w:rsidRPr="00ED0F24">
        <w:rPr>
          <w:rFonts w:ascii="Sylfaen" w:hAnsi="Sylfaen" w:cs="Calibri"/>
          <w:b/>
          <w:bCs/>
          <w:sz w:val="22"/>
          <w:szCs w:val="22"/>
          <w:highlight w:val="yellow"/>
          <w:lang w:val="en-US"/>
        </w:rPr>
        <w:t>1 ცალი</w:t>
      </w:r>
    </w:p>
    <w:p w14:paraId="06F10F95" w14:textId="77777777" w:rsidR="00130801" w:rsidRPr="00ED0F24" w:rsidRDefault="00130801" w:rsidP="00130801">
      <w:pPr>
        <w:rPr>
          <w:rFonts w:ascii="Sylfaen" w:hAnsi="Sylfaen" w:cs="Calibri"/>
          <w:b/>
          <w:sz w:val="22"/>
          <w:szCs w:val="22"/>
        </w:rPr>
      </w:pPr>
    </w:p>
    <w:p w14:paraId="39FAD0F3" w14:textId="77777777" w:rsidR="00130801" w:rsidRPr="00ED0F24" w:rsidRDefault="00130801" w:rsidP="00130801">
      <w:pPr>
        <w:tabs>
          <w:tab w:val="left" w:pos="8505"/>
        </w:tabs>
        <w:ind w:left="90" w:right="-360"/>
        <w:rPr>
          <w:rFonts w:ascii="Sylfaen" w:eastAsia="Times New Roman" w:hAnsi="Sylfaen" w:cs="Calibri"/>
          <w:sz w:val="22"/>
          <w:szCs w:val="22"/>
        </w:rPr>
      </w:pPr>
    </w:p>
    <w:p w14:paraId="662ECA39" w14:textId="77777777" w:rsidR="00130801" w:rsidRPr="00ED0F24" w:rsidRDefault="00130801" w:rsidP="00130801">
      <w:pPr>
        <w:tabs>
          <w:tab w:val="left" w:pos="8505"/>
        </w:tabs>
        <w:ind w:left="90"/>
        <w:rPr>
          <w:rFonts w:ascii="Sylfaen" w:eastAsia="SimSun" w:hAnsi="Sylfaen" w:cs="Calibri"/>
          <w:sz w:val="22"/>
          <w:szCs w:val="22"/>
          <w:lang w:eastAsia="ru-RU"/>
        </w:rPr>
      </w:pPr>
    </w:p>
    <w:p w14:paraId="50511E21" w14:textId="77777777" w:rsidR="00130801" w:rsidRPr="00ED0F24" w:rsidRDefault="00130801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CB87ED8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135DFDE5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50B552CF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6ABA0B5E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50845C1D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12849034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56EA6F32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1D609194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36D7F80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2EF6424C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76089FBA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162C46D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3231D34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48E780D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1AD1AA69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5FB3E8A9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2DA7D12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CA66430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7CB0D884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738C9E60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6D6D1C7F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0EFF7080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1D5D9624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385B457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40FEB31F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27872F35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6BF3BA4A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7DB8D072" w14:textId="77777777" w:rsidR="008F00D2" w:rsidRPr="00ED0F24" w:rsidRDefault="008F00D2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359E208" w14:textId="77777777" w:rsidR="0013610F" w:rsidRPr="00ED0F24" w:rsidRDefault="0013610F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4F980925" w14:textId="77777777" w:rsidR="0013610F" w:rsidRPr="00ED0F24" w:rsidRDefault="0013610F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21E4C584" w14:textId="77777777" w:rsidR="0013610F" w:rsidRPr="00ED0F24" w:rsidRDefault="0013610F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49CAB520" w14:textId="77777777" w:rsidR="0013610F" w:rsidRPr="00ED0F24" w:rsidRDefault="0013610F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33F69C13" w14:textId="77777777" w:rsidR="0013610F" w:rsidRPr="00ED0F24" w:rsidRDefault="0013610F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026C665C" w14:textId="77777777" w:rsidR="0013610F" w:rsidRPr="00ED0F24" w:rsidRDefault="0013610F" w:rsidP="00130801">
      <w:pPr>
        <w:autoSpaceDE w:val="0"/>
        <w:autoSpaceDN w:val="0"/>
        <w:adjustRightInd w:val="0"/>
        <w:ind w:left="90"/>
        <w:rPr>
          <w:rFonts w:ascii="Sylfaen" w:hAnsi="Sylfaen" w:cs="Calibri"/>
          <w:b/>
          <w:sz w:val="22"/>
          <w:szCs w:val="22"/>
        </w:rPr>
      </w:pPr>
    </w:p>
    <w:p w14:paraId="58D46C3D" w14:textId="77777777" w:rsidR="00E14A9F" w:rsidRPr="00ED0F24" w:rsidRDefault="00E14A9F" w:rsidP="00E14A9F">
      <w:pPr>
        <w:rPr>
          <w:rFonts w:ascii="Sylfaen" w:hAnsi="Sylfaen" w:cs="Calibri"/>
          <w:b/>
          <w:sz w:val="22"/>
          <w:szCs w:val="22"/>
        </w:rPr>
      </w:pPr>
    </w:p>
    <w:p w14:paraId="76ADAE58" w14:textId="77777777" w:rsidR="003637C6" w:rsidRPr="00ED0F24" w:rsidRDefault="003637C6" w:rsidP="00E14A9F">
      <w:pPr>
        <w:rPr>
          <w:rFonts w:ascii="Sylfaen" w:hAnsi="Sylfaen" w:cs="Calibri"/>
          <w:b/>
          <w:sz w:val="22"/>
          <w:szCs w:val="22"/>
        </w:rPr>
      </w:pPr>
    </w:p>
    <w:p w14:paraId="0CFB40CE" w14:textId="77777777" w:rsidR="003637C6" w:rsidRPr="00ED0F24" w:rsidRDefault="003637C6" w:rsidP="00E14A9F">
      <w:pPr>
        <w:rPr>
          <w:rFonts w:ascii="Sylfaen" w:hAnsi="Sylfaen" w:cs="Calibri"/>
          <w:b/>
          <w:sz w:val="22"/>
          <w:szCs w:val="22"/>
        </w:rPr>
      </w:pPr>
    </w:p>
    <w:p w14:paraId="63712B9E" w14:textId="77777777" w:rsidR="003637C6" w:rsidRPr="00ED0F24" w:rsidRDefault="003637C6" w:rsidP="00E14A9F">
      <w:pPr>
        <w:rPr>
          <w:rFonts w:ascii="Sylfaen" w:hAnsi="Sylfaen" w:cs="Calibri"/>
          <w:b/>
          <w:sz w:val="22"/>
          <w:szCs w:val="22"/>
        </w:rPr>
      </w:pPr>
    </w:p>
    <w:p w14:paraId="1C79DBBE" w14:textId="77777777" w:rsidR="003637C6" w:rsidRPr="00ED0F24" w:rsidRDefault="003637C6" w:rsidP="00E14A9F">
      <w:pPr>
        <w:rPr>
          <w:rFonts w:ascii="Sylfaen" w:hAnsi="Sylfaen" w:cs="Calibri"/>
          <w:b/>
          <w:sz w:val="22"/>
          <w:szCs w:val="22"/>
        </w:rPr>
      </w:pPr>
    </w:p>
    <w:p w14:paraId="2250D467" w14:textId="77777777" w:rsidR="00CB3C9C" w:rsidRDefault="00CB3C9C" w:rsidP="00E14A9F">
      <w:pPr>
        <w:rPr>
          <w:rFonts w:ascii="Sylfaen" w:hAnsi="Sylfaen" w:cs="Calibri"/>
          <w:b/>
          <w:sz w:val="22"/>
          <w:szCs w:val="22"/>
        </w:rPr>
      </w:pPr>
    </w:p>
    <w:p w14:paraId="7BA6963D" w14:textId="77777777" w:rsidR="00E249BB" w:rsidRDefault="00E249BB" w:rsidP="00E14A9F">
      <w:pPr>
        <w:rPr>
          <w:rFonts w:ascii="Sylfaen" w:hAnsi="Sylfaen" w:cs="Calibri"/>
          <w:b/>
          <w:sz w:val="22"/>
          <w:szCs w:val="22"/>
        </w:rPr>
      </w:pPr>
    </w:p>
    <w:p w14:paraId="369D6BD4" w14:textId="77777777" w:rsidR="00E249BB" w:rsidRPr="00ED0F24" w:rsidRDefault="00E249BB" w:rsidP="00E14A9F">
      <w:pPr>
        <w:rPr>
          <w:rFonts w:ascii="Sylfaen" w:hAnsi="Sylfaen" w:cs="Calibri"/>
          <w:b/>
          <w:sz w:val="22"/>
          <w:szCs w:val="22"/>
        </w:rPr>
      </w:pPr>
    </w:p>
    <w:p w14:paraId="4CAC42DB" w14:textId="77777777" w:rsidR="00C15B61" w:rsidRPr="00ED0F24" w:rsidRDefault="00C15B61" w:rsidP="00E14A9F">
      <w:pPr>
        <w:rPr>
          <w:rFonts w:ascii="Sylfaen" w:hAnsi="Sylfaen" w:cs="Calibri"/>
          <w:b/>
          <w:sz w:val="22"/>
          <w:szCs w:val="22"/>
        </w:rPr>
      </w:pPr>
    </w:p>
    <w:p w14:paraId="14936079" w14:textId="77777777" w:rsidR="00DB4448" w:rsidRPr="00ED0F24" w:rsidRDefault="00DB4448" w:rsidP="008F00D2">
      <w:pPr>
        <w:rPr>
          <w:rFonts w:ascii="Sylfaen" w:hAnsi="Sylfaen" w:cs="Calibri"/>
          <w:b/>
          <w:bCs/>
          <w:sz w:val="22"/>
          <w:szCs w:val="22"/>
        </w:rPr>
      </w:pPr>
    </w:p>
    <w:p w14:paraId="6AC6A186" w14:textId="600F0BBA" w:rsidR="008F00D2" w:rsidRPr="00ED0F24" w:rsidRDefault="008F00D2" w:rsidP="008F00D2">
      <w:pPr>
        <w:rPr>
          <w:rFonts w:ascii="Sylfaen" w:hAnsi="Sylfaen" w:cs="Calibri"/>
          <w:b/>
          <w:bCs/>
          <w:sz w:val="22"/>
          <w:szCs w:val="22"/>
        </w:rPr>
      </w:pPr>
      <w:r w:rsidRPr="00ED0F24">
        <w:rPr>
          <w:rFonts w:ascii="Sylfaen" w:hAnsi="Sylfaen" w:cs="Calibri"/>
          <w:b/>
          <w:bCs/>
          <w:sz w:val="22"/>
          <w:szCs w:val="22"/>
        </w:rPr>
        <w:t xml:space="preserve">დანართი </w:t>
      </w:r>
      <w:r w:rsidR="00C15B61" w:rsidRPr="00ED0F24">
        <w:rPr>
          <w:rFonts w:ascii="Sylfaen" w:hAnsi="Sylfaen" w:cs="Calibri"/>
          <w:b/>
          <w:bCs/>
          <w:sz w:val="22"/>
          <w:szCs w:val="22"/>
          <w:lang w:val="ru-RU"/>
        </w:rPr>
        <w:t>№</w:t>
      </w:r>
      <w:r w:rsidRPr="00ED0F24">
        <w:rPr>
          <w:rFonts w:ascii="Sylfaen" w:hAnsi="Sylfaen" w:cs="Calibri"/>
          <w:b/>
          <w:bCs/>
          <w:sz w:val="22"/>
          <w:szCs w:val="22"/>
        </w:rPr>
        <w:t>2</w:t>
      </w:r>
    </w:p>
    <w:p w14:paraId="612F8358" w14:textId="77777777" w:rsidR="008F00D2" w:rsidRPr="00ED0F24" w:rsidRDefault="008F00D2" w:rsidP="008F00D2">
      <w:pPr>
        <w:rPr>
          <w:rFonts w:ascii="Sylfaen" w:hAnsi="Sylfaen" w:cs="Calibri"/>
          <w:b/>
          <w:bCs/>
          <w:sz w:val="22"/>
          <w:szCs w:val="22"/>
        </w:rPr>
      </w:pPr>
    </w:p>
    <w:p w14:paraId="76CEB5EF" w14:textId="77777777" w:rsidR="008F00D2" w:rsidRPr="00ED0F24" w:rsidRDefault="008F00D2" w:rsidP="008F00D2">
      <w:pPr>
        <w:tabs>
          <w:tab w:val="left" w:pos="8505"/>
        </w:tabs>
        <w:rPr>
          <w:rFonts w:ascii="Sylfaen" w:eastAsia="Times New Roman" w:hAnsi="Sylfaen" w:cs="Calibri"/>
          <w:b/>
          <w:bCs/>
          <w:sz w:val="22"/>
          <w:szCs w:val="22"/>
        </w:rPr>
      </w:pPr>
      <w:r w:rsidRPr="00ED0F24">
        <w:rPr>
          <w:rFonts w:ascii="Sylfaen" w:eastAsia="Times New Roman" w:hAnsi="Sylfaen" w:cs="Calibri"/>
          <w:b/>
          <w:bCs/>
          <w:sz w:val="22"/>
          <w:szCs w:val="22"/>
        </w:rPr>
        <w:t>მოთხოვნები სერვისი დონის მიმართ (SLA):</w:t>
      </w:r>
    </w:p>
    <w:p w14:paraId="73269266" w14:textId="77777777" w:rsidR="008F00D2" w:rsidRPr="00ED0F24" w:rsidRDefault="008F00D2" w:rsidP="008F00D2">
      <w:pPr>
        <w:tabs>
          <w:tab w:val="left" w:pos="8505"/>
        </w:tabs>
        <w:ind w:left="720"/>
        <w:rPr>
          <w:rFonts w:ascii="Sylfaen" w:eastAsia="SimSun" w:hAnsi="Sylfaen" w:cs="Calibri"/>
          <w:sz w:val="22"/>
          <w:szCs w:val="22"/>
          <w:lang w:eastAsia="ru-RU"/>
        </w:rPr>
      </w:pPr>
    </w:p>
    <w:p w14:paraId="29CB4792" w14:textId="77777777" w:rsidR="008F00D2" w:rsidRPr="00ED0F24" w:rsidRDefault="008F00D2" w:rsidP="008F00D2">
      <w:pPr>
        <w:pStyle w:val="BodyTextIndent"/>
        <w:numPr>
          <w:ilvl w:val="0"/>
          <w:numId w:val="29"/>
        </w:numPr>
        <w:tabs>
          <w:tab w:val="left" w:pos="630"/>
        </w:tabs>
        <w:spacing w:after="0"/>
        <w:ind w:left="0" w:right="-30" w:firstLine="0"/>
        <w:jc w:val="both"/>
        <w:rPr>
          <w:rFonts w:ascii="Sylfaen" w:hAnsi="Sylfaen" w:cs="Calibri"/>
          <w:b/>
          <w:bCs/>
          <w:color w:val="000000"/>
          <w:sz w:val="22"/>
          <w:szCs w:val="22"/>
        </w:rPr>
      </w:pPr>
      <w:r w:rsidRPr="00ED0F24">
        <w:rPr>
          <w:rFonts w:ascii="Sylfaen" w:hAnsi="Sylfaen" w:cs="Calibri"/>
          <w:b/>
          <w:bCs/>
          <w:color w:val="000000"/>
          <w:sz w:val="22"/>
          <w:szCs w:val="22"/>
        </w:rPr>
        <w:t>განაცხადის მიღების და რეაგირების დრო შემსრულებლის მიერ მითითებულია ქვემოთ მოცემულ ცხრილში:</w:t>
      </w:r>
    </w:p>
    <w:p w14:paraId="768570E5" w14:textId="77777777" w:rsidR="008F00D2" w:rsidRPr="00ED0F24" w:rsidRDefault="008F00D2" w:rsidP="008F00D2">
      <w:pPr>
        <w:pStyle w:val="BodyTextIndent"/>
        <w:tabs>
          <w:tab w:val="left" w:pos="630"/>
        </w:tabs>
        <w:ind w:right="-30"/>
        <w:rPr>
          <w:rFonts w:ascii="Sylfaen" w:hAnsi="Sylfaen" w:cs="Calibri"/>
          <w:color w:val="000000"/>
          <w:sz w:val="22"/>
          <w:szCs w:val="22"/>
        </w:rPr>
      </w:pP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2610"/>
        <w:gridCol w:w="3150"/>
      </w:tblGrid>
      <w:tr w:rsidR="008F00D2" w:rsidRPr="00ED0F24" w14:paraId="7D7846B8" w14:textId="77777777" w:rsidTr="00577C9F">
        <w:tc>
          <w:tcPr>
            <w:tcW w:w="4140" w:type="dxa"/>
            <w:vAlign w:val="center"/>
          </w:tcPr>
          <w:p w14:paraId="7848FE9E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განაცხადის მიღების არხი</w:t>
            </w:r>
          </w:p>
        </w:tc>
        <w:tc>
          <w:tcPr>
            <w:tcW w:w="2610" w:type="dxa"/>
            <w:vAlign w:val="center"/>
          </w:tcPr>
          <w:p w14:paraId="235CF64D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მიღების დრო</w:t>
            </w:r>
          </w:p>
        </w:tc>
        <w:tc>
          <w:tcPr>
            <w:tcW w:w="3150" w:type="dxa"/>
            <w:vAlign w:val="center"/>
          </w:tcPr>
          <w:p w14:paraId="4061A809" w14:textId="6EB45AFC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რეა</w:t>
            </w:r>
            <w:r w:rsidR="00350775"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გირების</w:t>
            </w: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 xml:space="preserve"> დრო</w:t>
            </w:r>
          </w:p>
        </w:tc>
      </w:tr>
      <w:tr w:rsidR="008F00D2" w:rsidRPr="00ED0F24" w14:paraId="726DA4A4" w14:textId="77777777" w:rsidTr="00577C9F">
        <w:tc>
          <w:tcPr>
            <w:tcW w:w="4140" w:type="dxa"/>
            <w:vAlign w:val="center"/>
          </w:tcPr>
          <w:p w14:paraId="0A3DFECD" w14:textId="31492BCB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ტელეფონი:</w:t>
            </w:r>
            <w:r w:rsidR="00045F31"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14:paraId="0764BEFD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სამუშაო საათები</w:t>
            </w:r>
          </w:p>
        </w:tc>
        <w:tc>
          <w:tcPr>
            <w:tcW w:w="3150" w:type="dxa"/>
            <w:vAlign w:val="center"/>
          </w:tcPr>
          <w:p w14:paraId="3EFFB272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არაუმეტეს 24 საათი</w:t>
            </w:r>
          </w:p>
        </w:tc>
      </w:tr>
      <w:tr w:rsidR="008F00D2" w:rsidRPr="00ED0F24" w14:paraId="51272781" w14:textId="77777777" w:rsidTr="00577C9F">
        <w:trPr>
          <w:trHeight w:val="395"/>
        </w:trPr>
        <w:tc>
          <w:tcPr>
            <w:tcW w:w="4140" w:type="dxa"/>
            <w:vAlign w:val="center"/>
          </w:tcPr>
          <w:p w14:paraId="735210A0" w14:textId="5F21C710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ელ-ფოსტა:</w:t>
            </w:r>
            <w:r w:rsidR="00045F31"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14:paraId="2E54BD71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სამუშაო საათები</w:t>
            </w:r>
          </w:p>
        </w:tc>
        <w:tc>
          <w:tcPr>
            <w:tcW w:w="3150" w:type="dxa"/>
            <w:vAlign w:val="center"/>
          </w:tcPr>
          <w:p w14:paraId="03F46083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არაუმეტეს 24 საათი</w:t>
            </w:r>
          </w:p>
        </w:tc>
      </w:tr>
      <w:tr w:rsidR="008F00D2" w:rsidRPr="00ED0F24" w14:paraId="3A9832DD" w14:textId="77777777" w:rsidTr="00577C9F">
        <w:trPr>
          <w:trHeight w:val="395"/>
        </w:trPr>
        <w:tc>
          <w:tcPr>
            <w:tcW w:w="4140" w:type="dxa"/>
            <w:vAlign w:val="center"/>
          </w:tcPr>
          <w:p w14:paraId="66235641" w14:textId="2DDE931F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ტელეფონი:</w:t>
            </w:r>
          </w:p>
        </w:tc>
        <w:tc>
          <w:tcPr>
            <w:tcW w:w="2610" w:type="dxa"/>
            <w:vAlign w:val="center"/>
          </w:tcPr>
          <w:p w14:paraId="74B0E602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არასამუშაო საათები</w:t>
            </w:r>
          </w:p>
        </w:tc>
        <w:tc>
          <w:tcPr>
            <w:tcW w:w="3150" w:type="dxa"/>
            <w:vAlign w:val="center"/>
          </w:tcPr>
          <w:p w14:paraId="4174D83B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არაუმეტეს 72 საათი</w:t>
            </w:r>
          </w:p>
        </w:tc>
      </w:tr>
      <w:tr w:rsidR="008F00D2" w:rsidRPr="00ED0F24" w14:paraId="5B57BA06" w14:textId="77777777" w:rsidTr="00577C9F">
        <w:trPr>
          <w:trHeight w:val="395"/>
        </w:trPr>
        <w:tc>
          <w:tcPr>
            <w:tcW w:w="4140" w:type="dxa"/>
            <w:vAlign w:val="center"/>
          </w:tcPr>
          <w:p w14:paraId="7BE4238B" w14:textId="4EBECBBA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ელ-ფოსტა:</w:t>
            </w:r>
            <w:r w:rsidR="005464A3"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14:paraId="7A3494D6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არასამუშაო საათები</w:t>
            </w:r>
          </w:p>
        </w:tc>
        <w:tc>
          <w:tcPr>
            <w:tcW w:w="3150" w:type="dxa"/>
            <w:vAlign w:val="center"/>
          </w:tcPr>
          <w:p w14:paraId="4E3ED3FF" w14:textId="77777777" w:rsidR="008F00D2" w:rsidRPr="00ED0F24" w:rsidRDefault="008F00D2" w:rsidP="00A829C0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არაუმეტეს 72 საათი</w:t>
            </w:r>
          </w:p>
        </w:tc>
      </w:tr>
    </w:tbl>
    <w:p w14:paraId="4F885098" w14:textId="77777777" w:rsidR="008F00D2" w:rsidRPr="00ED0F24" w:rsidRDefault="008F00D2" w:rsidP="008F00D2">
      <w:pPr>
        <w:pStyle w:val="BodyTextIndent"/>
        <w:tabs>
          <w:tab w:val="left" w:pos="630"/>
        </w:tabs>
        <w:ind w:right="-30"/>
        <w:rPr>
          <w:rFonts w:ascii="Sylfaen" w:hAnsi="Sylfaen" w:cs="Calibri"/>
          <w:color w:val="000000"/>
          <w:sz w:val="22"/>
          <w:szCs w:val="22"/>
        </w:rPr>
      </w:pPr>
    </w:p>
    <w:p w14:paraId="3B88BDF2" w14:textId="77777777" w:rsidR="008F00D2" w:rsidRPr="00ED0F24" w:rsidRDefault="008F00D2" w:rsidP="008F00D2">
      <w:pPr>
        <w:pStyle w:val="BodyTextIndent"/>
        <w:numPr>
          <w:ilvl w:val="0"/>
          <w:numId w:val="29"/>
        </w:numPr>
        <w:tabs>
          <w:tab w:val="left" w:pos="630"/>
        </w:tabs>
        <w:spacing w:after="0"/>
        <w:ind w:left="0" w:right="-30" w:firstLine="0"/>
        <w:jc w:val="both"/>
        <w:rPr>
          <w:rFonts w:ascii="Sylfaen" w:hAnsi="Sylfaen" w:cs="Calibri"/>
          <w:b/>
          <w:bCs/>
          <w:color w:val="000000"/>
          <w:sz w:val="22"/>
          <w:szCs w:val="22"/>
        </w:rPr>
      </w:pPr>
      <w:r w:rsidRPr="00ED0F24">
        <w:rPr>
          <w:rFonts w:ascii="Sylfaen" w:hAnsi="Sylfaen" w:cs="Calibri"/>
          <w:b/>
          <w:bCs/>
          <w:color w:val="000000"/>
          <w:sz w:val="22"/>
          <w:szCs w:val="22"/>
        </w:rPr>
        <w:t xml:space="preserve">მხარდაჭერის მომსახურება მითითებულია ქვემოთ მოცემული ცხრილში: </w:t>
      </w:r>
    </w:p>
    <w:p w14:paraId="07EBC7E1" w14:textId="77777777" w:rsidR="008F00D2" w:rsidRPr="00ED0F24" w:rsidRDefault="008F00D2" w:rsidP="008F00D2">
      <w:pPr>
        <w:pStyle w:val="BodyTextIndent"/>
        <w:tabs>
          <w:tab w:val="left" w:pos="630"/>
        </w:tabs>
        <w:ind w:right="-30"/>
        <w:rPr>
          <w:rFonts w:ascii="Sylfaen" w:hAnsi="Sylfaen" w:cs="Calibri"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Spec="center" w:tblpY="-52"/>
        <w:tblW w:w="9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3510"/>
      </w:tblGrid>
      <w:tr w:rsidR="008F00D2" w:rsidRPr="00ED0F24" w14:paraId="3F9A9869" w14:textId="77777777" w:rsidTr="00A829C0">
        <w:tc>
          <w:tcPr>
            <w:tcW w:w="6367" w:type="dxa"/>
          </w:tcPr>
          <w:p w14:paraId="7B5FC9D8" w14:textId="77777777" w:rsidR="008F00D2" w:rsidRPr="00ED0F24" w:rsidRDefault="008F00D2" w:rsidP="00350775">
            <w:pPr>
              <w:pStyle w:val="ListParagraph"/>
              <w:ind w:left="0"/>
              <w:jc w:val="center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განაცხადის საგანი</w:t>
            </w:r>
          </w:p>
        </w:tc>
        <w:tc>
          <w:tcPr>
            <w:tcW w:w="3510" w:type="dxa"/>
          </w:tcPr>
          <w:p w14:paraId="24CF4BC5" w14:textId="77777777" w:rsidR="008F00D2" w:rsidRPr="00ED0F24" w:rsidRDefault="008F00D2" w:rsidP="00A829C0">
            <w:pPr>
              <w:pStyle w:val="ListParagraph"/>
              <w:ind w:left="0"/>
              <w:jc w:val="both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 xml:space="preserve">              გადაწყვეტის დრო</w:t>
            </w:r>
          </w:p>
        </w:tc>
      </w:tr>
      <w:tr w:rsidR="008F00D2" w:rsidRPr="00ED0F24" w14:paraId="47D28369" w14:textId="77777777" w:rsidTr="00A829C0">
        <w:trPr>
          <w:trHeight w:val="1749"/>
        </w:trPr>
        <w:tc>
          <w:tcPr>
            <w:tcW w:w="6367" w:type="dxa"/>
            <w:vAlign w:val="center"/>
          </w:tcPr>
          <w:p w14:paraId="28D5D7CD" w14:textId="77777777" w:rsidR="008F00D2" w:rsidRPr="00ED0F24" w:rsidRDefault="008F00D2" w:rsidP="00A829C0">
            <w:pPr>
              <w:pStyle w:val="ListParagraph"/>
              <w:ind w:left="0"/>
              <w:jc w:val="both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ტექნიკური/პროგრამული ხარვეზი  - პროგრამის მუშაობის შეფერხება მთლიანად ან ნაწილობრივ.</w:t>
            </w:r>
          </w:p>
        </w:tc>
        <w:tc>
          <w:tcPr>
            <w:tcW w:w="3510" w:type="dxa"/>
          </w:tcPr>
          <w:p w14:paraId="2EC49D47" w14:textId="7BE6F617" w:rsidR="008F00D2" w:rsidRPr="00ED0F24" w:rsidRDefault="008F00D2" w:rsidP="00A829C0">
            <w:pPr>
              <w:pStyle w:val="ListParagraph"/>
              <w:ind w:left="0"/>
              <w:jc w:val="both"/>
              <w:rPr>
                <w:rFonts w:ascii="Sylfaen" w:hAnsi="Sylfaen" w:cs="Calibri"/>
                <w:bCs/>
                <w:color w:val="000000"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მიზ</w:t>
            </w:r>
            <w:r w:rsidR="00D85CE3"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ე</w:t>
            </w:r>
            <w:r w:rsidRPr="00ED0F2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ზის დადგენისა და მისი აღმოფხვრისათვის საჭირო  დრო პირველი რეაგირებისთვის - არაუმეტეს 24 სთ-სა. შემდგომ მხარეთა შეთანხმებით და ერთობლივი მუშაობის შედეგად საჭირო დრო.</w:t>
            </w:r>
          </w:p>
        </w:tc>
      </w:tr>
      <w:tr w:rsidR="008F00D2" w:rsidRPr="00ED0F24" w14:paraId="382CF432" w14:textId="77777777" w:rsidTr="00A829C0">
        <w:trPr>
          <w:trHeight w:val="585"/>
        </w:trPr>
        <w:tc>
          <w:tcPr>
            <w:tcW w:w="6367" w:type="dxa"/>
          </w:tcPr>
          <w:p w14:paraId="72082C15" w14:textId="5545AAAF" w:rsidR="008F00D2" w:rsidRPr="00ED0F24" w:rsidRDefault="008F00D2" w:rsidP="00A829C0">
            <w:pPr>
              <w:pStyle w:val="ListParagraph"/>
              <w:ind w:left="0"/>
              <w:jc w:val="both"/>
              <w:rPr>
                <w:rFonts w:ascii="Sylfaen" w:hAnsi="Sylfaen" w:cs="Calibri"/>
                <w:bCs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>კონსულტაცია - დამკვეთის წარმომადგენლის</w:t>
            </w:r>
            <w:r w:rsidR="00350775" w:rsidRPr="00ED0F24">
              <w:rPr>
                <w:rFonts w:ascii="Sylfaen" w:hAnsi="Sylfaen" w:cs="Calibri"/>
                <w:bCs/>
                <w:sz w:val="22"/>
                <w:szCs w:val="22"/>
              </w:rPr>
              <w:t xml:space="preserve"> კონსულტაცია</w:t>
            </w: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 xml:space="preserve"> </w:t>
            </w:r>
            <w:r w:rsidR="00350775" w:rsidRPr="00ED0F24">
              <w:rPr>
                <w:rFonts w:ascii="Sylfaen" w:hAnsi="Sylfaen" w:cs="Calibri"/>
                <w:bCs/>
                <w:sz w:val="22"/>
                <w:szCs w:val="22"/>
              </w:rPr>
              <w:t xml:space="preserve">მწარმოებელთან </w:t>
            </w: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>პროგრამულ უზრუნველყოფასთან დაკავშირებულ საკითხებზე.</w:t>
            </w:r>
          </w:p>
        </w:tc>
        <w:tc>
          <w:tcPr>
            <w:tcW w:w="3510" w:type="dxa"/>
            <w:vAlign w:val="center"/>
          </w:tcPr>
          <w:p w14:paraId="3E9012C5" w14:textId="3C31C8BD" w:rsidR="008F00D2" w:rsidRPr="00ED0F24" w:rsidRDefault="008F00D2" w:rsidP="00A829C0">
            <w:pPr>
              <w:pStyle w:val="ListParagraph"/>
              <w:ind w:left="0"/>
              <w:jc w:val="center"/>
              <w:rPr>
                <w:rFonts w:ascii="Sylfaen" w:hAnsi="Sylfaen" w:cs="Calibri"/>
                <w:bCs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>24/</w:t>
            </w:r>
            <w:r w:rsidR="00350775" w:rsidRPr="00ED0F24">
              <w:rPr>
                <w:rFonts w:ascii="Sylfaen" w:hAnsi="Sylfaen" w:cs="Calibri"/>
                <w:bCs/>
                <w:sz w:val="22"/>
                <w:szCs w:val="22"/>
              </w:rPr>
              <w:t>5</w:t>
            </w:r>
          </w:p>
        </w:tc>
      </w:tr>
      <w:tr w:rsidR="008F00D2" w:rsidRPr="00ED0F24" w14:paraId="210C27D5" w14:textId="77777777" w:rsidTr="00A829C0">
        <w:trPr>
          <w:trHeight w:val="585"/>
        </w:trPr>
        <w:tc>
          <w:tcPr>
            <w:tcW w:w="6367" w:type="dxa"/>
          </w:tcPr>
          <w:p w14:paraId="2FA0F9D5" w14:textId="37F67131" w:rsidR="008F00D2" w:rsidRPr="00ED0F24" w:rsidRDefault="008F00D2" w:rsidP="00A829C0">
            <w:pPr>
              <w:pStyle w:val="ListParagraph"/>
              <w:ind w:left="0"/>
              <w:jc w:val="both"/>
              <w:rPr>
                <w:rFonts w:ascii="Sylfaen" w:hAnsi="Sylfaen" w:cs="Calibri"/>
                <w:bCs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>კონსულტაცია - დამკვეთის წარმომადგენლი</w:t>
            </w:r>
            <w:r w:rsidR="00350775" w:rsidRPr="00ED0F24">
              <w:rPr>
                <w:rFonts w:ascii="Sylfaen" w:hAnsi="Sylfaen" w:cs="Calibri"/>
                <w:bCs/>
                <w:sz w:val="22"/>
                <w:szCs w:val="22"/>
              </w:rPr>
              <w:t>ს კონსულტაცია მომწოდებელთან</w:t>
            </w: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 xml:space="preserve"> პროგრამულ უზრუნველყოფასთან დაკავშირებულ საკითხებზე.</w:t>
            </w:r>
          </w:p>
        </w:tc>
        <w:tc>
          <w:tcPr>
            <w:tcW w:w="3510" w:type="dxa"/>
            <w:vAlign w:val="center"/>
          </w:tcPr>
          <w:p w14:paraId="4D9D27C9" w14:textId="4641572B" w:rsidR="008F00D2" w:rsidRPr="00ED0F24" w:rsidRDefault="005A1AC8" w:rsidP="00A829C0">
            <w:pPr>
              <w:pStyle w:val="ListParagraph"/>
              <w:ind w:left="0"/>
              <w:jc w:val="center"/>
              <w:rPr>
                <w:rFonts w:ascii="Sylfaen" w:hAnsi="Sylfaen" w:cs="Calibri"/>
                <w:bCs/>
                <w:sz w:val="22"/>
                <w:szCs w:val="22"/>
              </w:rPr>
            </w:pPr>
            <w:r w:rsidRPr="00ED0F24">
              <w:rPr>
                <w:rFonts w:ascii="Sylfaen" w:hAnsi="Sylfaen" w:cs="Calibri"/>
                <w:bCs/>
                <w:sz w:val="22"/>
                <w:szCs w:val="22"/>
              </w:rPr>
              <w:t>24/7</w:t>
            </w:r>
          </w:p>
        </w:tc>
      </w:tr>
    </w:tbl>
    <w:p w14:paraId="21007303" w14:textId="77777777" w:rsidR="00350775" w:rsidRPr="00ED0F24" w:rsidRDefault="00350775" w:rsidP="008F00D2">
      <w:pPr>
        <w:pStyle w:val="BodyTextIndent"/>
        <w:tabs>
          <w:tab w:val="left" w:pos="540"/>
        </w:tabs>
        <w:ind w:left="0" w:right="-30"/>
        <w:jc w:val="both"/>
        <w:rPr>
          <w:rFonts w:ascii="Sylfaen" w:hAnsi="Sylfaen" w:cs="Calibri"/>
          <w:color w:val="000000"/>
          <w:sz w:val="22"/>
          <w:szCs w:val="22"/>
        </w:rPr>
      </w:pPr>
    </w:p>
    <w:p w14:paraId="6A60D9BD" w14:textId="3D6C25DD" w:rsidR="008F00D2" w:rsidRPr="00ED0F24" w:rsidRDefault="008F00D2" w:rsidP="008F00D2">
      <w:pPr>
        <w:pStyle w:val="BodyTextIndent"/>
        <w:tabs>
          <w:tab w:val="left" w:pos="540"/>
        </w:tabs>
        <w:ind w:left="0"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2.1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>დამკვეთი</w:t>
      </w:r>
      <w:r w:rsidR="0077291B" w:rsidRPr="00ED0F24">
        <w:rPr>
          <w:rFonts w:ascii="Sylfaen" w:hAnsi="Sylfaen" w:cs="Calibri"/>
          <w:color w:val="000000"/>
          <w:sz w:val="22"/>
          <w:szCs w:val="22"/>
        </w:rPr>
        <w:t>ს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მიმართვისას აუცილებელია, ერთ განაცხადში ასახული იყოს მხოლოდ ერთი </w:t>
      </w:r>
      <w:r w:rsidR="00350775" w:rsidRPr="00ED0F24">
        <w:rPr>
          <w:rFonts w:ascii="Sylfaen" w:hAnsi="Sylfaen" w:cs="Calibri"/>
          <w:color w:val="000000"/>
          <w:sz w:val="22"/>
          <w:szCs w:val="22"/>
        </w:rPr>
        <w:t>საკითხი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ან ერთი პრობლემა. იმ შემთხვევაში, თუ არსებობს რამდენიმე შეკითხვა/ პრობლემა, მათი სწრაფი გადაწყვეტისათვის აუცილებელია, თით</w:t>
      </w:r>
      <w:r w:rsidR="00350775" w:rsidRPr="00ED0F24">
        <w:rPr>
          <w:rFonts w:ascii="Sylfaen" w:hAnsi="Sylfaen" w:cs="Calibri"/>
          <w:color w:val="000000"/>
          <w:sz w:val="22"/>
          <w:szCs w:val="22"/>
        </w:rPr>
        <w:t>ო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მათგანი გაფორმდეს ცალკეულ განაცხადად.</w:t>
      </w:r>
    </w:p>
    <w:p w14:paraId="208E0CD1" w14:textId="77777777" w:rsidR="008F00D2" w:rsidRPr="00ED0F24" w:rsidRDefault="008F00D2" w:rsidP="008F00D2">
      <w:pPr>
        <w:pStyle w:val="BodyTextIndent"/>
        <w:numPr>
          <w:ilvl w:val="0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b/>
          <w:bCs/>
          <w:color w:val="000000"/>
          <w:sz w:val="22"/>
          <w:szCs w:val="22"/>
        </w:rPr>
      </w:pPr>
      <w:r w:rsidRPr="00ED0F24">
        <w:rPr>
          <w:rFonts w:ascii="Sylfaen" w:hAnsi="Sylfaen" w:cs="Calibri"/>
          <w:b/>
          <w:bCs/>
          <w:color w:val="000000"/>
          <w:sz w:val="22"/>
          <w:szCs w:val="22"/>
        </w:rPr>
        <w:t>შემსრულებელთან შემოსული განაცხადების დამუშავების რიგითობა:</w:t>
      </w:r>
    </w:p>
    <w:p w14:paraId="048E69A6" w14:textId="6AC67938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 xml:space="preserve">შემსრულებელი განიხილავს და ამუშავებს მხოლოდ იმ საკითხებს, რომელიც შედის მისი პასუხისმგებლობის </w:t>
      </w:r>
      <w:r w:rsidR="00350775" w:rsidRPr="00ED0F24">
        <w:rPr>
          <w:rFonts w:ascii="Sylfaen" w:hAnsi="Sylfaen" w:cs="Calibri"/>
          <w:color w:val="000000"/>
          <w:sz w:val="22"/>
          <w:szCs w:val="22"/>
        </w:rPr>
        <w:t>სფეროში</w:t>
      </w:r>
      <w:r w:rsidRPr="00ED0F24">
        <w:rPr>
          <w:rFonts w:ascii="Sylfaen" w:hAnsi="Sylfaen" w:cs="Calibri"/>
          <w:color w:val="000000"/>
          <w:sz w:val="22"/>
          <w:szCs w:val="22"/>
        </w:rPr>
        <w:t>.</w:t>
      </w:r>
    </w:p>
    <w:p w14:paraId="6677AFDD" w14:textId="77777777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შემსრულებელთან შემოსული განაცხადები განიხილება მათი შემოსვლის რიგითობის მიხედვით.</w:t>
      </w:r>
    </w:p>
    <w:p w14:paraId="18A291B8" w14:textId="34933C98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 xml:space="preserve">შემოსულ ყველა განაცხადის მიღებას შემსრულებელი ადასტურებს წინამდებარე </w:t>
      </w:r>
      <w:r w:rsidR="008C5BB4" w:rsidRPr="00ED0F24">
        <w:rPr>
          <w:rFonts w:ascii="Sylfaen" w:hAnsi="Sylfaen" w:cs="Calibri"/>
          <w:color w:val="000000"/>
          <w:sz w:val="22"/>
          <w:szCs w:val="22"/>
        </w:rPr>
        <w:t>დოკუმენტ</w:t>
      </w:r>
      <w:r w:rsidR="008B058F" w:rsidRPr="00ED0F24">
        <w:rPr>
          <w:rFonts w:ascii="Sylfaen" w:hAnsi="Sylfaen" w:cs="Calibri"/>
          <w:color w:val="000000"/>
          <w:sz w:val="22"/>
          <w:szCs w:val="22"/>
        </w:rPr>
        <w:t>ში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აღნიშნული საკომუნიკაციო არხების მეშვეობით. </w:t>
      </w:r>
    </w:p>
    <w:p w14:paraId="2FBD10EB" w14:textId="16A396F7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 xml:space="preserve">იმ შემთხვევაში, თუ განაცხადის შესრულებისთვის საჭიროა დამკვეთის პროგრამებთან ან/და ტექნიკასთან დაშორებული წვდომა, შემსრულებელს უფლება აქვს მოითხოვოს და დამკვეთი ვალდებულია დროულად მიაწოდოს აღნიშნული წვდომისთვის საჭირო მონაცემები. პრობლემის </w:t>
      </w:r>
      <w:r w:rsidRPr="00ED0F24">
        <w:rPr>
          <w:rFonts w:ascii="Sylfaen" w:hAnsi="Sylfaen" w:cs="Calibri"/>
          <w:color w:val="000000"/>
          <w:sz w:val="22"/>
          <w:szCs w:val="22"/>
        </w:rPr>
        <w:lastRenderedPageBreak/>
        <w:t xml:space="preserve">გადაჭრის შემდეგ, უსაფრთხოების მიზნით, დამკვეთი ვალდებულია თვითონ შეცვალოს </w:t>
      </w:r>
      <w:r w:rsidR="008B058F" w:rsidRPr="00ED0F24">
        <w:rPr>
          <w:rFonts w:ascii="Sylfaen" w:hAnsi="Sylfaen" w:cs="Calibri"/>
          <w:color w:val="000000"/>
          <w:sz w:val="22"/>
          <w:szCs w:val="22"/>
        </w:rPr>
        <w:t>წარმოდგენილი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მონაცემები. </w:t>
      </w:r>
    </w:p>
    <w:p w14:paraId="033ECF62" w14:textId="77777777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შემსრულებელი უფლებას იტოვებს, განაცხადის შესრულების ფარგლებში:</w:t>
      </w:r>
    </w:p>
    <w:p w14:paraId="1BA68512" w14:textId="1CE351E8" w:rsidR="008F00D2" w:rsidRPr="00ED0F24" w:rsidRDefault="008F00D2" w:rsidP="008F00D2">
      <w:pPr>
        <w:pStyle w:val="BodyTextIndent"/>
        <w:tabs>
          <w:tab w:val="left" w:pos="540"/>
        </w:tabs>
        <w:ind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-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>დაუსვას დამკვეთის წარმომადგენელს დამაზუსტებელი შეკითხვები, რომელთა პასუხები აუცილებელია განაცხადის შესრულებისთვის</w:t>
      </w:r>
    </w:p>
    <w:p w14:paraId="5E4BCC4C" w14:textId="77777777" w:rsidR="008F00D2" w:rsidRPr="00ED0F24" w:rsidRDefault="008F00D2" w:rsidP="008F00D2">
      <w:pPr>
        <w:pStyle w:val="BodyTextIndent"/>
        <w:tabs>
          <w:tab w:val="left" w:pos="540"/>
        </w:tabs>
        <w:ind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-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 xml:space="preserve">ან გაუგზავნოს ინფორმაცია, რომელიც მოითხოვს დამკვეთის წარმომადგენლის მხრიდან კონკრეტულ რეაგირებებს. </w:t>
      </w:r>
    </w:p>
    <w:p w14:paraId="1CE95867" w14:textId="1FD159BB" w:rsidR="008F00D2" w:rsidRPr="00ED0F24" w:rsidRDefault="008F00D2" w:rsidP="008F00D2">
      <w:pPr>
        <w:pStyle w:val="BodyTextIndent"/>
        <w:tabs>
          <w:tab w:val="left" w:pos="540"/>
        </w:tabs>
        <w:ind w:left="0"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ამ შემთხვევაში, დამკვეთის წარმომადგენელი, რომელმაც განათავსა განაცხადი</w:t>
      </w:r>
      <w:r w:rsidR="0077291B" w:rsidRPr="00ED0F24">
        <w:rPr>
          <w:rFonts w:ascii="Sylfaen" w:hAnsi="Sylfaen" w:cs="Calibri"/>
          <w:color w:val="000000"/>
          <w:sz w:val="22"/>
          <w:szCs w:val="22"/>
        </w:rPr>
        <w:t>,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ვალდებულია შეასრულოს შესაბამისი ქმედებები ან/და უზრუნველყოს აუცილებელი ინფორმაციის მიწოდება არა უგვიანეს 1 (ერთი) სამუშაო დღისა.</w:t>
      </w:r>
    </w:p>
    <w:p w14:paraId="3EF12443" w14:textId="77777777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 xml:space="preserve">სამუშაოს დასრულებისას ან კონკრეტულ საკითხებზე პასუხის გაცემის შემდგომ შემსრულებლის მხრიდან დამკვეთის წარმომადგენელს გაეგზავნება შესაბამისი შეტყობინება. </w:t>
      </w:r>
    </w:p>
    <w:p w14:paraId="4408E4B3" w14:textId="4DD6315C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 xml:space="preserve">იმ შემთხვევაში, თუ განაცხადი შეეხება სტანდარტულ ან/და ხშირად დასმულ კითხვებს და განმეორებად სიტუაციებს, შემსრულებელი იტოვებს უფლებას დამკვეთის წარმომადგენელს პასუხის სახით მიაწოდოს </w:t>
      </w:r>
      <w:r w:rsidR="008B058F" w:rsidRPr="00ED0F24">
        <w:rPr>
          <w:rFonts w:ascii="Sylfaen" w:hAnsi="Sylfaen" w:cs="Calibri"/>
          <w:color w:val="000000"/>
          <w:sz w:val="22"/>
          <w:szCs w:val="22"/>
        </w:rPr>
        <w:t>ბმულები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 საჭირო ინფორმაციაზე წვდომისთვის, რომლებიც განთავსებულია ვებ-გვერდზე ან ნებისმიერ სხვა წყაროზე.</w:t>
      </w:r>
    </w:p>
    <w:p w14:paraId="243A7002" w14:textId="77777777" w:rsidR="008F00D2" w:rsidRPr="00ED0F24" w:rsidRDefault="008F00D2" w:rsidP="008F00D2">
      <w:pPr>
        <w:pStyle w:val="BodyTextIndent"/>
        <w:numPr>
          <w:ilvl w:val="1"/>
          <w:numId w:val="29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 xml:space="preserve">გაუმართაობის შესახებ განაცხადის მიღების შემთხვევაში შემსრულებელი ვალდებულია: </w:t>
      </w:r>
    </w:p>
    <w:p w14:paraId="70E7D36A" w14:textId="77777777" w:rsidR="008F00D2" w:rsidRPr="00ED0F24" w:rsidRDefault="008F00D2" w:rsidP="008F00D2">
      <w:pPr>
        <w:pStyle w:val="BodyTextIndent"/>
        <w:tabs>
          <w:tab w:val="left" w:pos="540"/>
        </w:tabs>
        <w:ind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-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 xml:space="preserve">დააფიქსიროს გაუმართაობის წარმოქმნის დრო და ხანგრძლივობა; </w:t>
      </w:r>
    </w:p>
    <w:p w14:paraId="08A68FC8" w14:textId="77777777" w:rsidR="008F00D2" w:rsidRPr="00ED0F24" w:rsidRDefault="008F00D2" w:rsidP="008F00D2">
      <w:pPr>
        <w:pStyle w:val="BodyTextIndent"/>
        <w:tabs>
          <w:tab w:val="left" w:pos="540"/>
        </w:tabs>
        <w:ind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-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>მოახდინოს გაუმართაობის მიზეზის ლოკალიზაცია. განსაზღვროს შემსრულებლის პასუხისმგებლობა.</w:t>
      </w:r>
    </w:p>
    <w:p w14:paraId="78E6B24F" w14:textId="5F27BD61" w:rsidR="008F00D2" w:rsidRPr="00ED0F24" w:rsidRDefault="008F00D2" w:rsidP="008F00D2">
      <w:pPr>
        <w:pStyle w:val="BodyTextIndent"/>
        <w:tabs>
          <w:tab w:val="left" w:pos="540"/>
        </w:tabs>
        <w:ind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-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 xml:space="preserve">გაუმართაობის აღმოფხვრის მიზნით გაატაროს შესაბამისი, დროული </w:t>
      </w:r>
      <w:r w:rsidR="008B058F" w:rsidRPr="00ED0F24">
        <w:rPr>
          <w:rFonts w:ascii="Sylfaen" w:hAnsi="Sylfaen" w:cs="Calibri"/>
          <w:color w:val="000000"/>
          <w:sz w:val="22"/>
          <w:szCs w:val="22"/>
        </w:rPr>
        <w:t>ზომები</w:t>
      </w:r>
      <w:r w:rsidRPr="00ED0F24">
        <w:rPr>
          <w:rFonts w:ascii="Sylfaen" w:hAnsi="Sylfaen" w:cs="Calibri"/>
          <w:color w:val="000000"/>
          <w:sz w:val="22"/>
          <w:szCs w:val="22"/>
        </w:rPr>
        <w:t xml:space="preserve">, თუ აღნიშნული მიზეზები </w:t>
      </w:r>
      <w:r w:rsidR="008B058F" w:rsidRPr="00ED0F24">
        <w:rPr>
          <w:rFonts w:ascii="Sylfaen" w:hAnsi="Sylfaen" w:cs="Calibri"/>
          <w:color w:val="000000"/>
          <w:sz w:val="22"/>
          <w:szCs w:val="22"/>
        </w:rPr>
        <w:t xml:space="preserve">შემსრულებლის მხრიდან არის </w:t>
      </w:r>
      <w:r w:rsidRPr="00ED0F24">
        <w:rPr>
          <w:rFonts w:ascii="Sylfaen" w:hAnsi="Sylfaen" w:cs="Calibri"/>
          <w:color w:val="000000"/>
          <w:sz w:val="22"/>
          <w:szCs w:val="22"/>
        </w:rPr>
        <w:t>წარმოქმნილი.</w:t>
      </w:r>
    </w:p>
    <w:p w14:paraId="45538BEA" w14:textId="77777777" w:rsidR="008F00D2" w:rsidRPr="00ED0F24" w:rsidRDefault="008F00D2" w:rsidP="008F00D2">
      <w:pPr>
        <w:pStyle w:val="BodyTextIndent"/>
        <w:tabs>
          <w:tab w:val="left" w:pos="540"/>
        </w:tabs>
        <w:ind w:right="-30"/>
        <w:jc w:val="both"/>
        <w:rPr>
          <w:rFonts w:ascii="Sylfaen" w:hAnsi="Sylfaen" w:cs="Calibri"/>
          <w:color w:val="000000"/>
          <w:sz w:val="22"/>
          <w:szCs w:val="22"/>
        </w:rPr>
      </w:pPr>
      <w:r w:rsidRPr="00ED0F24">
        <w:rPr>
          <w:rFonts w:ascii="Sylfaen" w:hAnsi="Sylfaen" w:cs="Calibri"/>
          <w:color w:val="000000"/>
          <w:sz w:val="22"/>
          <w:szCs w:val="22"/>
        </w:rPr>
        <w:t>-</w:t>
      </w:r>
      <w:r w:rsidRPr="00ED0F24">
        <w:rPr>
          <w:rFonts w:ascii="Sylfaen" w:hAnsi="Sylfaen" w:cs="Calibri"/>
          <w:color w:val="000000"/>
          <w:sz w:val="22"/>
          <w:szCs w:val="22"/>
        </w:rPr>
        <w:tab/>
        <w:t>მოახდინოს განაცხადის განმთავსებელი დამკვეთის წარმომადგენლის ინფორმირება გაუმართაობის წარმოქმნის მიზეზებისა და მათი აღმოფხვრის გზების შესახებ, თუ ის გამოწვეულია დამკვეთის ან მესამე პირების მხრიდან.</w:t>
      </w:r>
    </w:p>
    <w:p w14:paraId="312B7CBB" w14:textId="77777777" w:rsidR="008F00D2" w:rsidRPr="00ED0F24" w:rsidRDefault="008F00D2" w:rsidP="008F00D2">
      <w:pPr>
        <w:tabs>
          <w:tab w:val="left" w:pos="8505"/>
        </w:tabs>
        <w:ind w:left="720"/>
        <w:jc w:val="both"/>
        <w:rPr>
          <w:rFonts w:ascii="Sylfaen" w:eastAsia="SimSun" w:hAnsi="Sylfaen" w:cs="Calibri"/>
          <w:sz w:val="22"/>
          <w:szCs w:val="22"/>
          <w:lang w:eastAsia="ru-RU"/>
        </w:rPr>
      </w:pPr>
    </w:p>
    <w:p w14:paraId="6C5CDAE9" w14:textId="77777777" w:rsidR="008F00D2" w:rsidRPr="00ED0F24" w:rsidRDefault="008F00D2" w:rsidP="008F00D2">
      <w:pPr>
        <w:rPr>
          <w:rFonts w:ascii="Sylfaen" w:hAnsi="Sylfaen" w:cs="Calibri"/>
          <w:sz w:val="22"/>
          <w:szCs w:val="22"/>
        </w:rPr>
      </w:pPr>
    </w:p>
    <w:p w14:paraId="244F5CDA" w14:textId="77777777" w:rsidR="00194C22" w:rsidRPr="00ED0F24" w:rsidRDefault="00194C22" w:rsidP="00414E09">
      <w:pPr>
        <w:jc w:val="both"/>
        <w:rPr>
          <w:rFonts w:ascii="Sylfaen" w:hAnsi="Sylfaen" w:cs="Calibri"/>
          <w:b/>
          <w:bCs/>
          <w:sz w:val="22"/>
          <w:szCs w:val="22"/>
        </w:rPr>
      </w:pPr>
    </w:p>
    <w:sectPr w:rsidR="00194C22" w:rsidRPr="00ED0F24" w:rsidSect="000C2A66">
      <w:pgSz w:w="12240" w:h="15840"/>
      <w:pgMar w:top="810" w:right="1170" w:bottom="5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5C60" w14:textId="77777777" w:rsidR="00DE5FB7" w:rsidRPr="007E33F8" w:rsidRDefault="00DE5FB7" w:rsidP="007F3A83">
      <w:r w:rsidRPr="007E33F8">
        <w:separator/>
      </w:r>
    </w:p>
  </w:endnote>
  <w:endnote w:type="continuationSeparator" w:id="0">
    <w:p w14:paraId="74786C6E" w14:textId="77777777" w:rsidR="00DE5FB7" w:rsidRPr="007E33F8" w:rsidRDefault="00DE5FB7" w:rsidP="007F3A83">
      <w:r w:rsidRPr="007E33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32303" w14:textId="77777777" w:rsidR="00DE5FB7" w:rsidRPr="007E33F8" w:rsidRDefault="00DE5FB7" w:rsidP="007F3A83">
      <w:r w:rsidRPr="007E33F8">
        <w:separator/>
      </w:r>
    </w:p>
  </w:footnote>
  <w:footnote w:type="continuationSeparator" w:id="0">
    <w:p w14:paraId="672C2960" w14:textId="77777777" w:rsidR="00DE5FB7" w:rsidRPr="007E33F8" w:rsidRDefault="00DE5FB7" w:rsidP="007F3A83">
      <w:r w:rsidRPr="007E33F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158F7"/>
    <w:multiLevelType w:val="multilevel"/>
    <w:tmpl w:val="4A42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ascii="Sylfaen" w:hAnsi="Sylfaen" w:cs="Sylfae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3810B00"/>
    <w:multiLevelType w:val="multilevel"/>
    <w:tmpl w:val="503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209AE"/>
    <w:multiLevelType w:val="multilevel"/>
    <w:tmpl w:val="0F9E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304342"/>
    <w:multiLevelType w:val="hybridMultilevel"/>
    <w:tmpl w:val="9BDE14B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142C0"/>
    <w:multiLevelType w:val="multilevel"/>
    <w:tmpl w:val="0402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2D9C7459"/>
    <w:multiLevelType w:val="multilevel"/>
    <w:tmpl w:val="85E04126"/>
    <w:lvl w:ilvl="0">
      <w:start w:val="2"/>
      <w:numFmt w:val="decimal"/>
      <w:lvlText w:val="%1."/>
      <w:lvlJc w:val="left"/>
      <w:pPr>
        <w:ind w:left="405" w:hanging="405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ascii="Sylfaen" w:hAnsi="Sylfaen" w:cs="Sylfaen" w:hint="default"/>
      </w:rPr>
    </w:lvl>
  </w:abstractNum>
  <w:abstractNum w:abstractNumId="16" w15:restartNumberingAfterBreak="0">
    <w:nsid w:val="31793D87"/>
    <w:multiLevelType w:val="multilevel"/>
    <w:tmpl w:val="3092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143CFA"/>
    <w:multiLevelType w:val="multilevel"/>
    <w:tmpl w:val="E31C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226EC0"/>
    <w:multiLevelType w:val="multilevel"/>
    <w:tmpl w:val="002E2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3E17301B"/>
    <w:multiLevelType w:val="hybridMultilevel"/>
    <w:tmpl w:val="9BE8BEC6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23" w15:restartNumberingAfterBreak="0">
    <w:nsid w:val="3F21068A"/>
    <w:multiLevelType w:val="hybridMultilevel"/>
    <w:tmpl w:val="A704DAF6"/>
    <w:lvl w:ilvl="0" w:tplc="9398A77A">
      <w:numFmt w:val="bullet"/>
      <w:lvlText w:val="-"/>
      <w:lvlJc w:val="left"/>
      <w:pPr>
        <w:ind w:left="45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F6C5F9C"/>
    <w:multiLevelType w:val="hybridMultilevel"/>
    <w:tmpl w:val="B08A2F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90080CC6">
      <w:start w:val="1"/>
      <w:numFmt w:val="decimal"/>
      <w:lvlText w:val="1.%4."/>
      <w:lvlJc w:val="left"/>
      <w:pPr>
        <w:ind w:left="360" w:hanging="360"/>
      </w:pPr>
      <w:rPr>
        <w:rFonts w:hint="default"/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1C2EEC"/>
    <w:multiLevelType w:val="multilevel"/>
    <w:tmpl w:val="A6CEB3C6"/>
    <w:lvl w:ilvl="0">
      <w:start w:val="3"/>
      <w:numFmt w:val="decimal"/>
      <w:lvlText w:val="%1."/>
      <w:lvlJc w:val="left"/>
      <w:pPr>
        <w:ind w:left="405" w:hanging="405"/>
      </w:pPr>
      <w:rPr>
        <w:rFonts w:ascii="Sylfaen" w:hAnsi="Sylfaen" w:cs="Sylfaen" w:hint="default"/>
      </w:rPr>
    </w:lvl>
    <w:lvl w:ilvl="1">
      <w:start w:val="3"/>
      <w:numFmt w:val="decimal"/>
      <w:lvlText w:val="%1.%2."/>
      <w:lvlJc w:val="left"/>
      <w:pPr>
        <w:ind w:left="810" w:hanging="405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ascii="Sylfaen" w:hAnsi="Sylfaen" w:cs="Sylfaen" w:hint="default"/>
      </w:rPr>
    </w:lvl>
  </w:abstractNum>
  <w:abstractNum w:abstractNumId="26" w15:restartNumberingAfterBreak="0">
    <w:nsid w:val="40497EA1"/>
    <w:multiLevelType w:val="multilevel"/>
    <w:tmpl w:val="82D6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C96672"/>
    <w:multiLevelType w:val="multilevel"/>
    <w:tmpl w:val="DDDC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9" w15:restartNumberingAfterBreak="0">
    <w:nsid w:val="461C6856"/>
    <w:multiLevelType w:val="multilevel"/>
    <w:tmpl w:val="CBEE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C57F1"/>
    <w:multiLevelType w:val="multilevel"/>
    <w:tmpl w:val="DBEEE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4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9558A8"/>
    <w:multiLevelType w:val="multilevel"/>
    <w:tmpl w:val="E1E22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F0A9F"/>
    <w:multiLevelType w:val="multilevel"/>
    <w:tmpl w:val="294E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A85523"/>
    <w:multiLevelType w:val="multilevel"/>
    <w:tmpl w:val="CFDA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751F4D"/>
    <w:multiLevelType w:val="multilevel"/>
    <w:tmpl w:val="2C5C381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7A3794A"/>
    <w:multiLevelType w:val="multilevel"/>
    <w:tmpl w:val="500E9DA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20"/>
  </w:num>
  <w:num w:numId="2" w16cid:durableId="860046509">
    <w:abstractNumId w:val="6"/>
  </w:num>
  <w:num w:numId="3" w16cid:durableId="1647666352">
    <w:abstractNumId w:val="11"/>
  </w:num>
  <w:num w:numId="4" w16cid:durableId="1869022255">
    <w:abstractNumId w:val="10"/>
  </w:num>
  <w:num w:numId="5" w16cid:durableId="558592047">
    <w:abstractNumId w:val="14"/>
  </w:num>
  <w:num w:numId="6" w16cid:durableId="231702002">
    <w:abstractNumId w:val="13"/>
  </w:num>
  <w:num w:numId="7" w16cid:durableId="281887637">
    <w:abstractNumId w:val="30"/>
  </w:num>
  <w:num w:numId="8" w16cid:durableId="2070221349">
    <w:abstractNumId w:val="0"/>
  </w:num>
  <w:num w:numId="9" w16cid:durableId="1020014343">
    <w:abstractNumId w:val="9"/>
  </w:num>
  <w:num w:numId="10" w16cid:durableId="1339577609">
    <w:abstractNumId w:val="38"/>
  </w:num>
  <w:num w:numId="11" w16cid:durableId="169106576">
    <w:abstractNumId w:val="2"/>
  </w:num>
  <w:num w:numId="12" w16cid:durableId="1501117512">
    <w:abstractNumId w:val="21"/>
  </w:num>
  <w:num w:numId="13" w16cid:durableId="10941271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1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30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7"/>
  </w:num>
  <w:num w:numId="17" w16cid:durableId="1796020066">
    <w:abstractNumId w:val="12"/>
  </w:num>
  <w:num w:numId="18" w16cid:durableId="1115442423">
    <w:abstractNumId w:val="28"/>
  </w:num>
  <w:num w:numId="19" w16cid:durableId="1451241000">
    <w:abstractNumId w:val="33"/>
  </w:num>
  <w:num w:numId="20" w16cid:durableId="2115855623">
    <w:abstractNumId w:val="34"/>
  </w:num>
  <w:num w:numId="21" w16cid:durableId="209408526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36"/>
  </w:num>
  <w:num w:numId="23" w16cid:durableId="2131850064">
    <w:abstractNumId w:val="35"/>
  </w:num>
  <w:num w:numId="24" w16cid:durableId="446699307">
    <w:abstractNumId w:val="31"/>
  </w:num>
  <w:num w:numId="25" w16cid:durableId="1967734142">
    <w:abstractNumId w:val="24"/>
  </w:num>
  <w:num w:numId="26" w16cid:durableId="1563248906">
    <w:abstractNumId w:val="39"/>
  </w:num>
  <w:num w:numId="27" w16cid:durableId="1349257781">
    <w:abstractNumId w:val="44"/>
  </w:num>
  <w:num w:numId="28" w16cid:durableId="854805494">
    <w:abstractNumId w:val="18"/>
  </w:num>
  <w:num w:numId="29" w16cid:durableId="1169490743">
    <w:abstractNumId w:val="43"/>
  </w:num>
  <w:num w:numId="30" w16cid:durableId="525095706">
    <w:abstractNumId w:val="23"/>
  </w:num>
  <w:num w:numId="31" w16cid:durableId="1662198768">
    <w:abstractNumId w:val="41"/>
  </w:num>
  <w:num w:numId="32" w16cid:durableId="1688166724">
    <w:abstractNumId w:val="15"/>
  </w:num>
  <w:num w:numId="33" w16cid:durableId="2003973395">
    <w:abstractNumId w:val="8"/>
  </w:num>
  <w:num w:numId="34" w16cid:durableId="2007200947">
    <w:abstractNumId w:val="4"/>
  </w:num>
  <w:num w:numId="35" w16cid:durableId="1182401381">
    <w:abstractNumId w:val="29"/>
  </w:num>
  <w:num w:numId="36" w16cid:durableId="98529218">
    <w:abstractNumId w:val="40"/>
  </w:num>
  <w:num w:numId="37" w16cid:durableId="2015646620">
    <w:abstractNumId w:val="17"/>
  </w:num>
  <w:num w:numId="38" w16cid:durableId="1594046393">
    <w:abstractNumId w:val="32"/>
  </w:num>
  <w:num w:numId="39" w16cid:durableId="19088425">
    <w:abstractNumId w:val="3"/>
  </w:num>
  <w:num w:numId="40" w16cid:durableId="1438332481">
    <w:abstractNumId w:val="5"/>
  </w:num>
  <w:num w:numId="41" w16cid:durableId="1855144385">
    <w:abstractNumId w:val="22"/>
  </w:num>
  <w:num w:numId="42" w16cid:durableId="474883321">
    <w:abstractNumId w:val="19"/>
  </w:num>
  <w:num w:numId="43" w16cid:durableId="478693463">
    <w:abstractNumId w:val="37"/>
  </w:num>
  <w:num w:numId="44" w16cid:durableId="2064132460">
    <w:abstractNumId w:val="27"/>
  </w:num>
  <w:num w:numId="45" w16cid:durableId="1329364239">
    <w:abstractNumId w:val="1"/>
  </w:num>
  <w:num w:numId="46" w16cid:durableId="244724493">
    <w:abstractNumId w:val="26"/>
  </w:num>
  <w:num w:numId="47" w16cid:durableId="2080320712">
    <w:abstractNumId w:val="42"/>
  </w:num>
  <w:num w:numId="48" w16cid:durableId="572663744">
    <w:abstractNumId w:val="25"/>
  </w:num>
  <w:num w:numId="49" w16cid:durableId="15390475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07D91"/>
    <w:rsid w:val="000213E4"/>
    <w:rsid w:val="00045F31"/>
    <w:rsid w:val="000710BE"/>
    <w:rsid w:val="00073AE7"/>
    <w:rsid w:val="0007432A"/>
    <w:rsid w:val="00091A90"/>
    <w:rsid w:val="000A2F0C"/>
    <w:rsid w:val="000A54B5"/>
    <w:rsid w:val="000A569E"/>
    <w:rsid w:val="000A5A5E"/>
    <w:rsid w:val="000B35D3"/>
    <w:rsid w:val="000C2A66"/>
    <w:rsid w:val="000C6A63"/>
    <w:rsid w:val="000C77D3"/>
    <w:rsid w:val="000E4FF9"/>
    <w:rsid w:val="000E5509"/>
    <w:rsid w:val="00107BC1"/>
    <w:rsid w:val="0012214B"/>
    <w:rsid w:val="001236F0"/>
    <w:rsid w:val="00124648"/>
    <w:rsid w:val="00125D30"/>
    <w:rsid w:val="00126DE9"/>
    <w:rsid w:val="00130801"/>
    <w:rsid w:val="00135001"/>
    <w:rsid w:val="0013610F"/>
    <w:rsid w:val="00151C13"/>
    <w:rsid w:val="0015221F"/>
    <w:rsid w:val="001576E1"/>
    <w:rsid w:val="00171F25"/>
    <w:rsid w:val="00176BC3"/>
    <w:rsid w:val="0018060D"/>
    <w:rsid w:val="0018317D"/>
    <w:rsid w:val="00192857"/>
    <w:rsid w:val="0019342E"/>
    <w:rsid w:val="00194C22"/>
    <w:rsid w:val="001961F1"/>
    <w:rsid w:val="00197ACF"/>
    <w:rsid w:val="001B16E5"/>
    <w:rsid w:val="001B1763"/>
    <w:rsid w:val="001B6A59"/>
    <w:rsid w:val="001B7AFF"/>
    <w:rsid w:val="001E2410"/>
    <w:rsid w:val="001E5AA5"/>
    <w:rsid w:val="001F1ECF"/>
    <w:rsid w:val="001F347E"/>
    <w:rsid w:val="002051F2"/>
    <w:rsid w:val="00206053"/>
    <w:rsid w:val="002076A4"/>
    <w:rsid w:val="00213814"/>
    <w:rsid w:val="0021402B"/>
    <w:rsid w:val="00232008"/>
    <w:rsid w:val="00256FB2"/>
    <w:rsid w:val="00263395"/>
    <w:rsid w:val="00267066"/>
    <w:rsid w:val="002710C2"/>
    <w:rsid w:val="002751DB"/>
    <w:rsid w:val="00275909"/>
    <w:rsid w:val="00277600"/>
    <w:rsid w:val="00277660"/>
    <w:rsid w:val="00280E68"/>
    <w:rsid w:val="00284C6D"/>
    <w:rsid w:val="002A2DD6"/>
    <w:rsid w:val="002A2EFF"/>
    <w:rsid w:val="002B0361"/>
    <w:rsid w:val="002B31D3"/>
    <w:rsid w:val="002C725B"/>
    <w:rsid w:val="002D461C"/>
    <w:rsid w:val="002D697A"/>
    <w:rsid w:val="002E1936"/>
    <w:rsid w:val="002E489C"/>
    <w:rsid w:val="002F388B"/>
    <w:rsid w:val="003001A8"/>
    <w:rsid w:val="00306790"/>
    <w:rsid w:val="00316F89"/>
    <w:rsid w:val="0032159F"/>
    <w:rsid w:val="003350FE"/>
    <w:rsid w:val="00350775"/>
    <w:rsid w:val="0035472D"/>
    <w:rsid w:val="00355237"/>
    <w:rsid w:val="003637C6"/>
    <w:rsid w:val="00363850"/>
    <w:rsid w:val="00367888"/>
    <w:rsid w:val="0039724C"/>
    <w:rsid w:val="003A325E"/>
    <w:rsid w:val="003B1184"/>
    <w:rsid w:val="003B2021"/>
    <w:rsid w:val="003B4CF4"/>
    <w:rsid w:val="003B6F88"/>
    <w:rsid w:val="003D2277"/>
    <w:rsid w:val="003D3202"/>
    <w:rsid w:val="003E7894"/>
    <w:rsid w:val="003F0693"/>
    <w:rsid w:val="003F0880"/>
    <w:rsid w:val="003F1FE2"/>
    <w:rsid w:val="0040162D"/>
    <w:rsid w:val="0040620A"/>
    <w:rsid w:val="00414E09"/>
    <w:rsid w:val="00424BCE"/>
    <w:rsid w:val="00433002"/>
    <w:rsid w:val="00435EDE"/>
    <w:rsid w:val="00440AF6"/>
    <w:rsid w:val="004416F4"/>
    <w:rsid w:val="00462582"/>
    <w:rsid w:val="004734EC"/>
    <w:rsid w:val="00483A0B"/>
    <w:rsid w:val="00493EDA"/>
    <w:rsid w:val="0049512B"/>
    <w:rsid w:val="004A2F7C"/>
    <w:rsid w:val="004A47EC"/>
    <w:rsid w:val="004A7697"/>
    <w:rsid w:val="004B42B9"/>
    <w:rsid w:val="004B6804"/>
    <w:rsid w:val="004C047C"/>
    <w:rsid w:val="004E6973"/>
    <w:rsid w:val="00503F7E"/>
    <w:rsid w:val="00506BC4"/>
    <w:rsid w:val="0051367F"/>
    <w:rsid w:val="00516A2B"/>
    <w:rsid w:val="00535427"/>
    <w:rsid w:val="005355C7"/>
    <w:rsid w:val="0054586F"/>
    <w:rsid w:val="005464A3"/>
    <w:rsid w:val="00550D6D"/>
    <w:rsid w:val="00561F27"/>
    <w:rsid w:val="0056201A"/>
    <w:rsid w:val="005620F2"/>
    <w:rsid w:val="00563FEB"/>
    <w:rsid w:val="00564039"/>
    <w:rsid w:val="00567D36"/>
    <w:rsid w:val="00573C90"/>
    <w:rsid w:val="00577C9F"/>
    <w:rsid w:val="005A1AC8"/>
    <w:rsid w:val="005A2FE7"/>
    <w:rsid w:val="005B066B"/>
    <w:rsid w:val="005B2808"/>
    <w:rsid w:val="005B3794"/>
    <w:rsid w:val="005B5EB8"/>
    <w:rsid w:val="005C50CC"/>
    <w:rsid w:val="005E1AA2"/>
    <w:rsid w:val="005F3750"/>
    <w:rsid w:val="005F5F5F"/>
    <w:rsid w:val="00607DB4"/>
    <w:rsid w:val="00611AD9"/>
    <w:rsid w:val="006141C5"/>
    <w:rsid w:val="00617C01"/>
    <w:rsid w:val="00627308"/>
    <w:rsid w:val="00633D69"/>
    <w:rsid w:val="0063583E"/>
    <w:rsid w:val="00641B36"/>
    <w:rsid w:val="00665443"/>
    <w:rsid w:val="006800FF"/>
    <w:rsid w:val="006819BC"/>
    <w:rsid w:val="00683478"/>
    <w:rsid w:val="00686A5B"/>
    <w:rsid w:val="006978CF"/>
    <w:rsid w:val="006A14EE"/>
    <w:rsid w:val="006A5C15"/>
    <w:rsid w:val="006B6524"/>
    <w:rsid w:val="006C0BFF"/>
    <w:rsid w:val="006D23A5"/>
    <w:rsid w:val="006D5353"/>
    <w:rsid w:val="006D6F0D"/>
    <w:rsid w:val="006E3227"/>
    <w:rsid w:val="006F2BB3"/>
    <w:rsid w:val="0070563D"/>
    <w:rsid w:val="00725351"/>
    <w:rsid w:val="00733F9B"/>
    <w:rsid w:val="00751E87"/>
    <w:rsid w:val="00753C0A"/>
    <w:rsid w:val="007553C4"/>
    <w:rsid w:val="00760C31"/>
    <w:rsid w:val="00770636"/>
    <w:rsid w:val="007717E3"/>
    <w:rsid w:val="0077291B"/>
    <w:rsid w:val="007730C6"/>
    <w:rsid w:val="00781675"/>
    <w:rsid w:val="007825A9"/>
    <w:rsid w:val="00790006"/>
    <w:rsid w:val="007915B4"/>
    <w:rsid w:val="00791673"/>
    <w:rsid w:val="0079251F"/>
    <w:rsid w:val="007953F7"/>
    <w:rsid w:val="007A0DDE"/>
    <w:rsid w:val="007B0C02"/>
    <w:rsid w:val="007B67D3"/>
    <w:rsid w:val="007B6BD7"/>
    <w:rsid w:val="007D3B9F"/>
    <w:rsid w:val="007E13D0"/>
    <w:rsid w:val="007E33F8"/>
    <w:rsid w:val="007E7A3A"/>
    <w:rsid w:val="007F2937"/>
    <w:rsid w:val="007F3A83"/>
    <w:rsid w:val="007F6751"/>
    <w:rsid w:val="007F7037"/>
    <w:rsid w:val="008179EC"/>
    <w:rsid w:val="00822351"/>
    <w:rsid w:val="00825216"/>
    <w:rsid w:val="00825BD3"/>
    <w:rsid w:val="00846A5C"/>
    <w:rsid w:val="00856E80"/>
    <w:rsid w:val="0086021F"/>
    <w:rsid w:val="00863C18"/>
    <w:rsid w:val="00871AF2"/>
    <w:rsid w:val="00874CB6"/>
    <w:rsid w:val="0087520F"/>
    <w:rsid w:val="0089376B"/>
    <w:rsid w:val="008A65D4"/>
    <w:rsid w:val="008A78EE"/>
    <w:rsid w:val="008B058F"/>
    <w:rsid w:val="008C583C"/>
    <w:rsid w:val="008C5BB4"/>
    <w:rsid w:val="008C6E41"/>
    <w:rsid w:val="008D3452"/>
    <w:rsid w:val="008D6C58"/>
    <w:rsid w:val="008E09A8"/>
    <w:rsid w:val="008E1091"/>
    <w:rsid w:val="008F00D2"/>
    <w:rsid w:val="0090600E"/>
    <w:rsid w:val="00907841"/>
    <w:rsid w:val="009160E9"/>
    <w:rsid w:val="00924CBF"/>
    <w:rsid w:val="0093482F"/>
    <w:rsid w:val="00934E42"/>
    <w:rsid w:val="00934F2C"/>
    <w:rsid w:val="009451B9"/>
    <w:rsid w:val="00955CEE"/>
    <w:rsid w:val="00967596"/>
    <w:rsid w:val="00980D6C"/>
    <w:rsid w:val="00983D7F"/>
    <w:rsid w:val="009A1A98"/>
    <w:rsid w:val="009A1FF6"/>
    <w:rsid w:val="009F08F5"/>
    <w:rsid w:val="009F33E5"/>
    <w:rsid w:val="00A04D8A"/>
    <w:rsid w:val="00A1275B"/>
    <w:rsid w:val="00A13EB6"/>
    <w:rsid w:val="00A14812"/>
    <w:rsid w:val="00A20D00"/>
    <w:rsid w:val="00A354B2"/>
    <w:rsid w:val="00A36C78"/>
    <w:rsid w:val="00A42004"/>
    <w:rsid w:val="00A436B7"/>
    <w:rsid w:val="00A441EB"/>
    <w:rsid w:val="00A44AD1"/>
    <w:rsid w:val="00A72CD2"/>
    <w:rsid w:val="00A737A8"/>
    <w:rsid w:val="00A8009B"/>
    <w:rsid w:val="00AA48A6"/>
    <w:rsid w:val="00AA5D0B"/>
    <w:rsid w:val="00AB0D76"/>
    <w:rsid w:val="00AB53A3"/>
    <w:rsid w:val="00AC2D8B"/>
    <w:rsid w:val="00AD022A"/>
    <w:rsid w:val="00AD2BFC"/>
    <w:rsid w:val="00AD6275"/>
    <w:rsid w:val="00AD7C5A"/>
    <w:rsid w:val="00B13364"/>
    <w:rsid w:val="00B174B5"/>
    <w:rsid w:val="00B21B5B"/>
    <w:rsid w:val="00B23576"/>
    <w:rsid w:val="00B30BB2"/>
    <w:rsid w:val="00B358A8"/>
    <w:rsid w:val="00B3767D"/>
    <w:rsid w:val="00B65761"/>
    <w:rsid w:val="00B71AC8"/>
    <w:rsid w:val="00B71DAF"/>
    <w:rsid w:val="00B86967"/>
    <w:rsid w:val="00B93DD6"/>
    <w:rsid w:val="00BA2FAA"/>
    <w:rsid w:val="00BB1D9B"/>
    <w:rsid w:val="00BC26C3"/>
    <w:rsid w:val="00BC7EA6"/>
    <w:rsid w:val="00BD22AD"/>
    <w:rsid w:val="00BE29D9"/>
    <w:rsid w:val="00BE4053"/>
    <w:rsid w:val="00BE586F"/>
    <w:rsid w:val="00BF3652"/>
    <w:rsid w:val="00C008B6"/>
    <w:rsid w:val="00C0165A"/>
    <w:rsid w:val="00C07A8D"/>
    <w:rsid w:val="00C145E4"/>
    <w:rsid w:val="00C15B61"/>
    <w:rsid w:val="00C46BA3"/>
    <w:rsid w:val="00C51378"/>
    <w:rsid w:val="00C549F0"/>
    <w:rsid w:val="00C62846"/>
    <w:rsid w:val="00C65485"/>
    <w:rsid w:val="00C678FA"/>
    <w:rsid w:val="00C81B12"/>
    <w:rsid w:val="00C91D25"/>
    <w:rsid w:val="00C92698"/>
    <w:rsid w:val="00CA3D6F"/>
    <w:rsid w:val="00CA572F"/>
    <w:rsid w:val="00CB3801"/>
    <w:rsid w:val="00CB3C9C"/>
    <w:rsid w:val="00CB760B"/>
    <w:rsid w:val="00CC70F4"/>
    <w:rsid w:val="00CC7CD5"/>
    <w:rsid w:val="00CD1F60"/>
    <w:rsid w:val="00CD3B36"/>
    <w:rsid w:val="00CE055B"/>
    <w:rsid w:val="00CF1EA6"/>
    <w:rsid w:val="00D05DAC"/>
    <w:rsid w:val="00D11859"/>
    <w:rsid w:val="00D2079F"/>
    <w:rsid w:val="00D33FA8"/>
    <w:rsid w:val="00D3799D"/>
    <w:rsid w:val="00D47A72"/>
    <w:rsid w:val="00D67183"/>
    <w:rsid w:val="00D67BED"/>
    <w:rsid w:val="00D80278"/>
    <w:rsid w:val="00D8283E"/>
    <w:rsid w:val="00D84C08"/>
    <w:rsid w:val="00D85CE3"/>
    <w:rsid w:val="00D90553"/>
    <w:rsid w:val="00D95782"/>
    <w:rsid w:val="00DA4AB0"/>
    <w:rsid w:val="00DA50B2"/>
    <w:rsid w:val="00DA67DC"/>
    <w:rsid w:val="00DB4448"/>
    <w:rsid w:val="00DC5FFC"/>
    <w:rsid w:val="00DD09E7"/>
    <w:rsid w:val="00DD241C"/>
    <w:rsid w:val="00DE031D"/>
    <w:rsid w:val="00DE3E8D"/>
    <w:rsid w:val="00DE5540"/>
    <w:rsid w:val="00DE5FB7"/>
    <w:rsid w:val="00E01884"/>
    <w:rsid w:val="00E13862"/>
    <w:rsid w:val="00E13D3C"/>
    <w:rsid w:val="00E14A9F"/>
    <w:rsid w:val="00E21CED"/>
    <w:rsid w:val="00E249BB"/>
    <w:rsid w:val="00E25F78"/>
    <w:rsid w:val="00E43EFF"/>
    <w:rsid w:val="00E47A40"/>
    <w:rsid w:val="00E62BFD"/>
    <w:rsid w:val="00E64928"/>
    <w:rsid w:val="00E666E7"/>
    <w:rsid w:val="00E8277C"/>
    <w:rsid w:val="00E84DB3"/>
    <w:rsid w:val="00E87091"/>
    <w:rsid w:val="00E956F0"/>
    <w:rsid w:val="00E9699B"/>
    <w:rsid w:val="00EA553C"/>
    <w:rsid w:val="00EB0267"/>
    <w:rsid w:val="00EB3C72"/>
    <w:rsid w:val="00EC010A"/>
    <w:rsid w:val="00ED0F24"/>
    <w:rsid w:val="00ED4815"/>
    <w:rsid w:val="00EE088A"/>
    <w:rsid w:val="00EE7D39"/>
    <w:rsid w:val="00EF7DE6"/>
    <w:rsid w:val="00F02760"/>
    <w:rsid w:val="00F078F6"/>
    <w:rsid w:val="00F07E80"/>
    <w:rsid w:val="00F11315"/>
    <w:rsid w:val="00F23765"/>
    <w:rsid w:val="00F23C68"/>
    <w:rsid w:val="00F261C5"/>
    <w:rsid w:val="00F26E55"/>
    <w:rsid w:val="00F40BE8"/>
    <w:rsid w:val="00F44A8C"/>
    <w:rsid w:val="00F464CD"/>
    <w:rsid w:val="00F46BCD"/>
    <w:rsid w:val="00F4703D"/>
    <w:rsid w:val="00F47BC1"/>
    <w:rsid w:val="00F73C92"/>
    <w:rsid w:val="00F75DBE"/>
    <w:rsid w:val="00F76719"/>
    <w:rsid w:val="00F950BF"/>
    <w:rsid w:val="00FA0784"/>
    <w:rsid w:val="00FB54D5"/>
    <w:rsid w:val="00FB72CB"/>
    <w:rsid w:val="00FC7904"/>
    <w:rsid w:val="00FD510E"/>
    <w:rsid w:val="00FD6550"/>
    <w:rsid w:val="00FE3F77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ka-GE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33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B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33F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B3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it@telmico.g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EA2760CECAC4B86F1FAD153DA0456" ma:contentTypeVersion="11" ma:contentTypeDescription="Create a new document." ma:contentTypeScope="" ma:versionID="11132573a99b03af5cdb7394dfa44835">
  <xsd:schema xmlns:xsd="http://www.w3.org/2001/XMLSchema" xmlns:xs="http://www.w3.org/2001/XMLSchema" xmlns:p="http://schemas.microsoft.com/office/2006/metadata/properties" xmlns:ns3="76b701d1-75f9-496d-b1ee-9bf81c2d140d" xmlns:ns4="5565b1a4-da98-4d7a-babd-3ad0192f589b" targetNamespace="http://schemas.microsoft.com/office/2006/metadata/properties" ma:root="true" ma:fieldsID="aae337723482a9d997b4ab1fa654f2c5" ns3:_="" ns4:_="">
    <xsd:import namespace="76b701d1-75f9-496d-b1ee-9bf81c2d140d"/>
    <xsd:import namespace="5565b1a4-da98-4d7a-babd-3ad0192f58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701d1-75f9-496d-b1ee-9bf81c2d14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5b1a4-da98-4d7a-babd-3ad0192f589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701d1-75f9-496d-b1ee-9bf81c2d14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E9DEA-E4A7-4689-AEE8-0124D1A22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701d1-75f9-496d-b1ee-9bf81c2d140d"/>
    <ds:schemaRef ds:uri="5565b1a4-da98-4d7a-babd-3ad0192f5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095AD-9CD3-45F2-8E79-D47F5EC56132}">
  <ds:schemaRefs>
    <ds:schemaRef ds:uri="http://schemas.microsoft.com/office/2006/metadata/properties"/>
    <ds:schemaRef ds:uri="http://schemas.microsoft.com/office/infopath/2007/PartnerControls"/>
    <ds:schemaRef ds:uri="76b701d1-75f9-496d-b1ee-9bf81c2d140d"/>
  </ds:schemaRefs>
</ds:datastoreItem>
</file>

<file path=customXml/itemProps3.xml><?xml version="1.0" encoding="utf-8"?>
<ds:datastoreItem xmlns:ds="http://schemas.openxmlformats.org/officeDocument/2006/customXml" ds:itemID="{59184C19-BF91-4B3F-98A5-6C795D030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1293</Words>
  <Characters>10685</Characters>
  <Application>Microsoft Office Word</Application>
  <DocSecurity>0</DocSecurity>
  <Lines>344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13</cp:revision>
  <dcterms:created xsi:type="dcterms:W3CDTF">2025-11-10T07:51:00Z</dcterms:created>
  <dcterms:modified xsi:type="dcterms:W3CDTF">2025-11-12T07:38:00Z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0x010100EBAEA2760CECAC4B86F1FAD153DA0456</vt:lpwstr>
  </property>
</Properties>
</file>